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B00" w14:textId="16705461" w:rsidR="00683748" w:rsidRDefault="00683748">
      <w:r>
        <w:rPr>
          <w:noProof/>
        </w:rPr>
        <w:drawing>
          <wp:anchor distT="0" distB="0" distL="114300" distR="114300" simplePos="0" relativeHeight="251657728" behindDoc="1" locked="0" layoutInCell="1" allowOverlap="1" wp14:anchorId="5D5AD9CD" wp14:editId="7238F15A">
            <wp:simplePos x="0" y="0"/>
            <wp:positionH relativeFrom="margin">
              <wp:align>center</wp:align>
            </wp:positionH>
            <wp:positionV relativeFrom="margin">
              <wp:align>center</wp:align>
            </wp:positionV>
            <wp:extent cx="7781821" cy="100702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1821" cy="10070253"/>
                    </a:xfrm>
                    <a:prstGeom prst="rect">
                      <a:avLst/>
                    </a:prstGeom>
                  </pic:spPr>
                </pic:pic>
              </a:graphicData>
            </a:graphic>
            <wp14:sizeRelH relativeFrom="margin">
              <wp14:pctWidth>0</wp14:pctWidth>
            </wp14:sizeRelH>
            <wp14:sizeRelV relativeFrom="margin">
              <wp14:pctHeight>0</wp14:pctHeight>
            </wp14:sizeRelV>
          </wp:anchor>
        </w:drawing>
      </w:r>
    </w:p>
    <w:sdt>
      <w:sdtPr>
        <w:id w:val="-770392584"/>
        <w:docPartObj>
          <w:docPartGallery w:val="Cover Pages"/>
          <w:docPartUnique/>
        </w:docPartObj>
      </w:sdtPr>
      <w:sdtEndPr>
        <w:rPr>
          <w:rFonts w:ascii="Agency FB" w:hAnsi="Agency FB"/>
        </w:rPr>
      </w:sdtEndPr>
      <w:sdtContent>
        <w:p w14:paraId="73D0324D" w14:textId="42AD8912" w:rsidR="007E573D" w:rsidRDefault="007E573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7E573D" w:rsidRPr="007E573D" w14:paraId="0509A012" w14:textId="77777777">
            <w:sdt>
              <w:sdtPr>
                <w:rPr>
                  <w:rFonts w:ascii="Dagestan" w:hAnsi="Dagestan"/>
                  <w:sz w:val="24"/>
                  <w:szCs w:val="24"/>
                </w:rPr>
                <w:alias w:val="Company"/>
                <w:id w:val="13406915"/>
                <w:placeholder>
                  <w:docPart w:val="3F362C1165E74F39BC5EFEC69BD021B0"/>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5269AB4" w14:textId="3D6B59C7" w:rsidR="007E573D" w:rsidRPr="007E573D" w:rsidRDefault="00683748">
                    <w:pPr>
                      <w:pStyle w:val="NoSpacing"/>
                      <w:rPr>
                        <w:rFonts w:ascii="Dagestan" w:hAnsi="Dagestan"/>
                        <w:sz w:val="24"/>
                      </w:rPr>
                    </w:pPr>
                    <w:r>
                      <w:rPr>
                        <w:rFonts w:ascii="Dagestan" w:hAnsi="Dagestan"/>
                        <w:sz w:val="24"/>
                        <w:szCs w:val="24"/>
                      </w:rPr>
                      <w:t>Midwest Conquest</w:t>
                    </w:r>
                    <w:r w:rsidR="007E573D" w:rsidRPr="007E573D">
                      <w:rPr>
                        <w:rFonts w:ascii="Dagestan" w:hAnsi="Dagestan"/>
                        <w:sz w:val="24"/>
                        <w:szCs w:val="24"/>
                      </w:rPr>
                      <w:t xml:space="preserve"> 2023</w:t>
                    </w:r>
                  </w:p>
                </w:tc>
              </w:sdtContent>
            </w:sdt>
          </w:tr>
          <w:tr w:rsidR="007E573D" w:rsidRPr="007E573D" w14:paraId="26B4CD6E" w14:textId="77777777">
            <w:tc>
              <w:tcPr>
                <w:tcW w:w="7672" w:type="dxa"/>
              </w:tcPr>
              <w:sdt>
                <w:sdtPr>
                  <w:rPr>
                    <w:rFonts w:ascii="Dagestan" w:eastAsiaTheme="majorEastAsia" w:hAnsi="Dagestan" w:cstheme="majorBidi"/>
                    <w:sz w:val="88"/>
                    <w:szCs w:val="88"/>
                  </w:rPr>
                  <w:alias w:val="Title"/>
                  <w:id w:val="13406919"/>
                  <w:placeholder>
                    <w:docPart w:val="E72E88E0DCBB4C119C4E98E57F0AA9A2"/>
                  </w:placeholder>
                  <w:dataBinding w:prefixMappings="xmlns:ns0='http://schemas.openxmlformats.org/package/2006/metadata/core-properties' xmlns:ns1='http://purl.org/dc/elements/1.1/'" w:xpath="/ns0:coreProperties[1]/ns1:title[1]" w:storeItemID="{6C3C8BC8-F283-45AE-878A-BAB7291924A1}"/>
                  <w:text/>
                </w:sdtPr>
                <w:sdtEndPr/>
                <w:sdtContent>
                  <w:p w14:paraId="5D4E7A40" w14:textId="3E29AA36" w:rsidR="007E573D" w:rsidRPr="007E573D" w:rsidRDefault="00683748">
                    <w:pPr>
                      <w:pStyle w:val="NoSpacing"/>
                      <w:spacing w:line="216" w:lineRule="auto"/>
                      <w:rPr>
                        <w:rFonts w:ascii="Dagestan" w:eastAsiaTheme="majorEastAsia" w:hAnsi="Dagestan" w:cstheme="majorBidi"/>
                        <w:sz w:val="88"/>
                        <w:szCs w:val="88"/>
                      </w:rPr>
                    </w:pPr>
                    <w:r>
                      <w:rPr>
                        <w:rFonts w:ascii="Dagestan" w:eastAsiaTheme="majorEastAsia" w:hAnsi="Dagestan" w:cstheme="majorBidi"/>
                        <w:sz w:val="88"/>
                        <w:szCs w:val="88"/>
                      </w:rPr>
                      <w:t xml:space="preserve">The Amber Strand, a </w:t>
                    </w:r>
                    <w:proofErr w:type="spellStart"/>
                    <w:r>
                      <w:rPr>
                        <w:rFonts w:ascii="Dagestan" w:eastAsiaTheme="majorEastAsia" w:hAnsi="Dagestan" w:cstheme="majorBidi"/>
                        <w:sz w:val="88"/>
                        <w:szCs w:val="88"/>
                      </w:rPr>
                      <w:t>Phyrix</w:t>
                    </w:r>
                    <w:proofErr w:type="spellEnd"/>
                    <w:r>
                      <w:rPr>
                        <w:rFonts w:ascii="Dagestan" w:eastAsiaTheme="majorEastAsia" w:hAnsi="Dagestan" w:cstheme="majorBidi"/>
                        <w:sz w:val="88"/>
                        <w:szCs w:val="88"/>
                      </w:rPr>
                      <w:t xml:space="preserve"> Incursion</w:t>
                    </w:r>
                  </w:p>
                </w:sdtContent>
              </w:sdt>
            </w:tc>
          </w:tr>
          <w:tr w:rsidR="007E573D" w:rsidRPr="007E573D" w14:paraId="20E7C9D9" w14:textId="77777777">
            <w:sdt>
              <w:sdtPr>
                <w:rPr>
                  <w:rFonts w:ascii="Dagestan" w:hAnsi="Dagestan"/>
                  <w:sz w:val="24"/>
                  <w:szCs w:val="24"/>
                </w:rPr>
                <w:alias w:val="Subtitle"/>
                <w:id w:val="13406923"/>
                <w:placeholder>
                  <w:docPart w:val="3BEA233CB20A464E9FC0AE00E1F9D53F"/>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139C92F" w14:textId="4665072F" w:rsidR="007E573D" w:rsidRPr="007E573D" w:rsidRDefault="007E573D">
                    <w:pPr>
                      <w:pStyle w:val="NoSpacing"/>
                      <w:rPr>
                        <w:rFonts w:ascii="Dagestan" w:hAnsi="Dagestan"/>
                        <w:sz w:val="24"/>
                      </w:rPr>
                    </w:pPr>
                    <w:r w:rsidRPr="007E573D">
                      <w:rPr>
                        <w:rFonts w:ascii="Dagestan" w:hAnsi="Dagestan"/>
                        <w:sz w:val="24"/>
                        <w:szCs w:val="24"/>
                      </w:rPr>
                      <w:t xml:space="preserve">Zone </w:t>
                    </w:r>
                    <w:proofErr w:type="spellStart"/>
                    <w:r w:rsidRPr="007E573D">
                      <w:rPr>
                        <w:rFonts w:ascii="Dagestan" w:hAnsi="Dagestan"/>
                        <w:sz w:val="24"/>
                        <w:szCs w:val="24"/>
                      </w:rPr>
                      <w:t>Mortalis</w:t>
                    </w:r>
                    <w:proofErr w:type="spellEnd"/>
                    <w:r w:rsidRPr="007E573D">
                      <w:rPr>
                        <w:rFonts w:ascii="Dagestan" w:hAnsi="Dagestan"/>
                        <w:sz w:val="24"/>
                        <w:szCs w:val="24"/>
                      </w:rPr>
                      <w:t xml:space="preserve"> Mission Pack</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8331"/>
          </w:tblGrid>
          <w:tr w:rsidR="007E573D" w14:paraId="795C28D4" w14:textId="77777777">
            <w:tc>
              <w:tcPr>
                <w:tcW w:w="7221" w:type="dxa"/>
                <w:tcMar>
                  <w:top w:w="216" w:type="dxa"/>
                  <w:left w:w="115" w:type="dxa"/>
                  <w:bottom w:w="216" w:type="dxa"/>
                  <w:right w:w="115" w:type="dxa"/>
                </w:tcMar>
              </w:tcPr>
              <w:p w14:paraId="6B74C2A5" w14:textId="77777777" w:rsidR="007E573D" w:rsidRDefault="007E573D">
                <w:pPr>
                  <w:pStyle w:val="NoSpacing"/>
                  <w:rPr>
                    <w:color w:val="4472C4" w:themeColor="accent1"/>
                  </w:rPr>
                </w:pPr>
              </w:p>
            </w:tc>
          </w:tr>
        </w:tbl>
        <w:p w14:paraId="3110FD3F" w14:textId="4F5EB5EB" w:rsidR="007E573D" w:rsidRDefault="007E573D">
          <w:pPr>
            <w:rPr>
              <w:rFonts w:ascii="Agency FB" w:eastAsiaTheme="majorEastAsia" w:hAnsi="Agency FB" w:cstheme="majorBidi"/>
              <w:sz w:val="32"/>
              <w:szCs w:val="32"/>
            </w:rPr>
          </w:pPr>
          <w:r>
            <w:rPr>
              <w:rFonts w:ascii="Agency FB" w:hAnsi="Agency FB"/>
            </w:rPr>
            <w:br w:type="page"/>
          </w:r>
        </w:p>
      </w:sdtContent>
    </w:sdt>
    <w:p w14:paraId="6FBDA501" w14:textId="5ABE4427" w:rsidR="007E573D" w:rsidRPr="00C72E72" w:rsidRDefault="00D53C42" w:rsidP="007E573D">
      <w:pPr>
        <w:pStyle w:val="Heading1"/>
        <w:jc w:val="center"/>
        <w:rPr>
          <w:rFonts w:ascii="Dagestan" w:hAnsi="Dagestan"/>
          <w:color w:val="auto"/>
        </w:rPr>
      </w:pPr>
      <w:r>
        <w:rPr>
          <w:noProof/>
        </w:rPr>
        <w:lastRenderedPageBreak/>
        <w:drawing>
          <wp:anchor distT="0" distB="0" distL="114300" distR="114300" simplePos="0" relativeHeight="251658752" behindDoc="1" locked="0" layoutInCell="1" allowOverlap="1" wp14:anchorId="39A8BBA4" wp14:editId="07A0B157">
            <wp:simplePos x="0" y="0"/>
            <wp:positionH relativeFrom="margin">
              <wp:align>center</wp:align>
            </wp:positionH>
            <wp:positionV relativeFrom="margin">
              <wp:align>center</wp:align>
            </wp:positionV>
            <wp:extent cx="7781821" cy="10070253"/>
            <wp:effectExtent l="0" t="0" r="0" b="0"/>
            <wp:wrapNone/>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81821" cy="10070253"/>
                    </a:xfrm>
                    <a:prstGeom prst="rect">
                      <a:avLst/>
                    </a:prstGeom>
                  </pic:spPr>
                </pic:pic>
              </a:graphicData>
            </a:graphic>
            <wp14:sizeRelH relativeFrom="margin">
              <wp14:pctWidth>0</wp14:pctWidth>
            </wp14:sizeRelH>
            <wp14:sizeRelV relativeFrom="margin">
              <wp14:pctHeight>0</wp14:pctHeight>
            </wp14:sizeRelV>
          </wp:anchor>
        </w:drawing>
      </w:r>
      <w:r w:rsidR="008A4F00">
        <w:rPr>
          <w:rFonts w:ascii="Dagestan" w:hAnsi="Dagestan"/>
          <w:color w:val="auto"/>
        </w:rPr>
        <w:t>The Amber Strand Z</w:t>
      </w:r>
      <w:r w:rsidR="007E573D" w:rsidRPr="00C72E72">
        <w:rPr>
          <w:rFonts w:ascii="Dagestan" w:hAnsi="Dagestan"/>
          <w:color w:val="auto"/>
        </w:rPr>
        <w:t xml:space="preserve">one </w:t>
      </w:r>
      <w:proofErr w:type="spellStart"/>
      <w:r w:rsidR="007E573D" w:rsidRPr="00C72E72">
        <w:rPr>
          <w:rFonts w:ascii="Dagestan" w:hAnsi="Dagestan"/>
          <w:color w:val="auto"/>
        </w:rPr>
        <w:t>Mortalis</w:t>
      </w:r>
      <w:proofErr w:type="spellEnd"/>
      <w:r w:rsidR="007E573D" w:rsidRPr="00C72E72">
        <w:rPr>
          <w:rFonts w:ascii="Dagestan" w:hAnsi="Dagestan"/>
          <w:color w:val="auto"/>
        </w:rPr>
        <w:t xml:space="preserve"> Big Team Battle Mission</w:t>
      </w:r>
    </w:p>
    <w:p w14:paraId="20D2A626" w14:textId="77777777" w:rsidR="00B91274" w:rsidRDefault="00B91274" w:rsidP="00E606B8">
      <w:pPr>
        <w:spacing w:after="0"/>
        <w:rPr>
          <w:rFonts w:ascii="Agency FB" w:eastAsia="Calibri" w:hAnsi="Agency FB" w:cs="Calibri"/>
          <w:color w:val="374151"/>
          <w:sz w:val="24"/>
          <w:szCs w:val="24"/>
        </w:rPr>
      </w:pPr>
    </w:p>
    <w:p w14:paraId="0EED0562" w14:textId="1466AD2B" w:rsidR="00E606B8" w:rsidRPr="00E606B8" w:rsidRDefault="00B91274" w:rsidP="00E606B8">
      <w:pPr>
        <w:spacing w:after="0"/>
        <w:rPr>
          <w:rFonts w:ascii="Agency FB" w:hAnsi="Agency FB"/>
        </w:rPr>
      </w:pPr>
      <w:r>
        <w:rPr>
          <w:rFonts w:ascii="Agency FB" w:eastAsia="Calibri" w:hAnsi="Agency FB" w:cs="Calibri"/>
          <w:color w:val="374151"/>
          <w:sz w:val="24"/>
          <w:szCs w:val="24"/>
        </w:rPr>
        <w:t xml:space="preserve">After </w:t>
      </w:r>
      <w:r w:rsidR="00602071">
        <w:rPr>
          <w:rFonts w:ascii="Agency FB" w:eastAsia="Calibri" w:hAnsi="Agency FB" w:cs="Calibri"/>
          <w:color w:val="374151"/>
          <w:sz w:val="24"/>
          <w:szCs w:val="24"/>
        </w:rPr>
        <w:t xml:space="preserve">the losses the forces of the </w:t>
      </w:r>
      <w:proofErr w:type="spellStart"/>
      <w:r w:rsidR="00602071">
        <w:rPr>
          <w:rFonts w:ascii="Agency FB" w:eastAsia="Calibri" w:hAnsi="Agency FB" w:cs="Calibri"/>
          <w:color w:val="374151"/>
          <w:sz w:val="24"/>
          <w:szCs w:val="24"/>
        </w:rPr>
        <w:t>Warmaster</w:t>
      </w:r>
      <w:proofErr w:type="spellEnd"/>
      <w:r w:rsidR="00602071">
        <w:rPr>
          <w:rFonts w:ascii="Agency FB" w:eastAsia="Calibri" w:hAnsi="Agency FB" w:cs="Calibri"/>
          <w:color w:val="374151"/>
          <w:sz w:val="24"/>
          <w:szCs w:val="24"/>
        </w:rPr>
        <w:t xml:space="preserve"> suffered </w:t>
      </w:r>
      <w:r w:rsidR="0019234F">
        <w:rPr>
          <w:rFonts w:ascii="Agency FB" w:eastAsia="Calibri" w:hAnsi="Agency FB" w:cs="Calibri"/>
          <w:color w:val="374151"/>
          <w:sz w:val="24"/>
          <w:szCs w:val="24"/>
        </w:rPr>
        <w:t>in</w:t>
      </w:r>
      <w:r w:rsidR="00E606B8" w:rsidRPr="00E606B8">
        <w:rPr>
          <w:rFonts w:ascii="Agency FB" w:eastAsia="Calibri" w:hAnsi="Agency FB" w:cs="Calibri"/>
          <w:color w:val="374151"/>
          <w:sz w:val="24"/>
          <w:szCs w:val="24"/>
        </w:rPr>
        <w:t xml:space="preserve"> the Outer Reaches, they fight with a desperate fervor, knowing that defeat means eternal damnation. They employ a mixture of brutal close combat and ranged firepower, their weapons modified to unleash deadly toxins, warp-infused energy, or daemonic power. The traitors lurk in the shadows, using guerilla tactics, traps, and ambushes to turn the tight corridors and confined spaces against their loyalist foes.</w:t>
      </w:r>
    </w:p>
    <w:p w14:paraId="35F431AF" w14:textId="77777777" w:rsidR="00E606B8" w:rsidRPr="00E606B8" w:rsidRDefault="00E606B8" w:rsidP="00E606B8">
      <w:pPr>
        <w:spacing w:after="0"/>
        <w:rPr>
          <w:rFonts w:ascii="Agency FB" w:eastAsia="Calibri" w:hAnsi="Agency FB" w:cs="Calibri"/>
          <w:color w:val="374151"/>
          <w:sz w:val="24"/>
          <w:szCs w:val="24"/>
        </w:rPr>
      </w:pPr>
    </w:p>
    <w:p w14:paraId="7422C493" w14:textId="7243F4B4" w:rsidR="00E606B8" w:rsidRPr="00E606B8" w:rsidRDefault="00E606B8" w:rsidP="00E606B8">
      <w:pPr>
        <w:spacing w:after="0"/>
        <w:rPr>
          <w:rFonts w:ascii="Agency FB" w:hAnsi="Agency FB"/>
        </w:rPr>
      </w:pPr>
      <w:r w:rsidRPr="00E606B8">
        <w:rPr>
          <w:rFonts w:ascii="Agency FB" w:eastAsia="Calibri" w:hAnsi="Agency FB" w:cs="Calibri"/>
          <w:color w:val="374151"/>
          <w:sz w:val="24"/>
          <w:szCs w:val="24"/>
        </w:rPr>
        <w:t xml:space="preserve">The Loyalists press forward, undeterred by the overwhelming odds, their unwavering loyalty to the Emperor or their Legion driving them ever onward. </w:t>
      </w:r>
      <w:r w:rsidR="00B91274" w:rsidRPr="00E606B8">
        <w:rPr>
          <w:rFonts w:ascii="Agency FB" w:eastAsia="Calibri" w:hAnsi="Agency FB" w:cs="Calibri"/>
          <w:color w:val="374151"/>
          <w:sz w:val="24"/>
          <w:szCs w:val="24"/>
        </w:rPr>
        <w:t>Seizing</w:t>
      </w:r>
      <w:r w:rsidRPr="00E606B8">
        <w:rPr>
          <w:rFonts w:ascii="Agency FB" w:eastAsia="Calibri" w:hAnsi="Agency FB" w:cs="Calibri"/>
          <w:color w:val="374151"/>
          <w:sz w:val="24"/>
          <w:szCs w:val="24"/>
        </w:rPr>
        <w:t xml:space="preserve"> critical structures in the abandoned halls of the amber strand will allow them to strengthen their foothold and erode the early gains of the traitors.</w:t>
      </w:r>
    </w:p>
    <w:p w14:paraId="74DC342F" w14:textId="77777777" w:rsidR="00E606B8" w:rsidRPr="00E606B8" w:rsidRDefault="00E606B8" w:rsidP="00E606B8">
      <w:pPr>
        <w:spacing w:after="0"/>
        <w:rPr>
          <w:rFonts w:ascii="Agency FB" w:eastAsia="Calibri" w:hAnsi="Agency FB" w:cs="Calibri"/>
          <w:color w:val="374151"/>
          <w:sz w:val="24"/>
          <w:szCs w:val="24"/>
        </w:rPr>
      </w:pPr>
    </w:p>
    <w:p w14:paraId="3ECAE7C9" w14:textId="10DB4A62" w:rsidR="00E606B8" w:rsidRPr="00E606B8" w:rsidRDefault="00E606B8" w:rsidP="00E606B8">
      <w:pPr>
        <w:spacing w:after="0"/>
        <w:rPr>
          <w:rFonts w:ascii="Agency FB" w:hAnsi="Agency FB"/>
        </w:rPr>
      </w:pPr>
      <w:r w:rsidRPr="00E606B8">
        <w:rPr>
          <w:rFonts w:ascii="Agency FB" w:eastAsia="Calibri" w:hAnsi="Agency FB" w:cs="Calibri"/>
          <w:color w:val="374151"/>
          <w:sz w:val="24"/>
          <w:szCs w:val="24"/>
        </w:rPr>
        <w:t xml:space="preserve">The fighting in the </w:t>
      </w:r>
      <w:r w:rsidR="00E032DD">
        <w:rPr>
          <w:rFonts w:ascii="Agency FB" w:eastAsia="Calibri" w:hAnsi="Agency FB" w:cs="Calibri"/>
          <w:color w:val="374151"/>
          <w:sz w:val="24"/>
          <w:szCs w:val="24"/>
        </w:rPr>
        <w:t>A</w:t>
      </w:r>
      <w:r w:rsidRPr="00E606B8">
        <w:rPr>
          <w:rFonts w:ascii="Agency FB" w:eastAsia="Calibri" w:hAnsi="Agency FB" w:cs="Calibri"/>
          <w:color w:val="374151"/>
          <w:sz w:val="24"/>
          <w:szCs w:val="24"/>
        </w:rPr>
        <w:t xml:space="preserve">mber </w:t>
      </w:r>
      <w:r w:rsidR="00E032DD">
        <w:rPr>
          <w:rFonts w:ascii="Agency FB" w:eastAsia="Calibri" w:hAnsi="Agency FB" w:cs="Calibri"/>
          <w:color w:val="374151"/>
          <w:sz w:val="24"/>
          <w:szCs w:val="24"/>
        </w:rPr>
        <w:t>S</w:t>
      </w:r>
      <w:r w:rsidRPr="00E606B8">
        <w:rPr>
          <w:rFonts w:ascii="Agency FB" w:eastAsia="Calibri" w:hAnsi="Agency FB" w:cs="Calibri"/>
          <w:color w:val="374151"/>
          <w:sz w:val="24"/>
          <w:szCs w:val="24"/>
        </w:rPr>
        <w:t xml:space="preserve">trand is characterized by brutal melee engagements, with Loyalists and traitors clashing in furious hand-to-hand combat. </w:t>
      </w:r>
      <w:proofErr w:type="spellStart"/>
      <w:r w:rsidRPr="00E606B8">
        <w:rPr>
          <w:rFonts w:ascii="Agency FB" w:eastAsia="Calibri" w:hAnsi="Agency FB" w:cs="Calibri"/>
          <w:color w:val="374151"/>
          <w:sz w:val="24"/>
          <w:szCs w:val="24"/>
        </w:rPr>
        <w:t>Chainswords</w:t>
      </w:r>
      <w:proofErr w:type="spellEnd"/>
      <w:r w:rsidRPr="00E606B8">
        <w:rPr>
          <w:rFonts w:ascii="Agency FB" w:eastAsia="Calibri" w:hAnsi="Agency FB" w:cs="Calibri"/>
          <w:color w:val="374151"/>
          <w:sz w:val="24"/>
          <w:szCs w:val="24"/>
        </w:rPr>
        <w:t xml:space="preserve"> roar, power fists smash through armor, and lightning claws rend flesh as the combatants fight tooth and nail for supremacy. Every encounter is a test of skill, strength, and endurance.</w:t>
      </w:r>
    </w:p>
    <w:p w14:paraId="092AD57A" w14:textId="77777777" w:rsidR="00E606B8" w:rsidRPr="00E606B8" w:rsidRDefault="00E606B8" w:rsidP="00E606B8">
      <w:pPr>
        <w:spacing w:after="0"/>
        <w:rPr>
          <w:rFonts w:ascii="Agency FB" w:eastAsia="Calibri" w:hAnsi="Agency FB" w:cs="Calibri"/>
          <w:color w:val="374151"/>
          <w:sz w:val="24"/>
          <w:szCs w:val="24"/>
        </w:rPr>
      </w:pPr>
    </w:p>
    <w:p w14:paraId="4B4C596D" w14:textId="77777777" w:rsidR="00E606B8" w:rsidRPr="00E606B8" w:rsidRDefault="00E606B8" w:rsidP="00E606B8">
      <w:pPr>
        <w:spacing w:after="0"/>
        <w:rPr>
          <w:rFonts w:ascii="Agency FB" w:hAnsi="Agency FB"/>
        </w:rPr>
      </w:pPr>
      <w:r w:rsidRPr="00E606B8">
        <w:rPr>
          <w:rFonts w:ascii="Agency FB" w:eastAsia="Calibri" w:hAnsi="Agency FB" w:cs="Calibri"/>
          <w:color w:val="374151"/>
          <w:sz w:val="24"/>
          <w:szCs w:val="24"/>
        </w:rPr>
        <w:t>The battle rages on, corridors filled with the bodies of fallen warriors from both sides.  Yet the halls of beneath the surface are unstable, the ancient artifice that holds them together strained by the fighting above. Scout reports mention vast quakes and halls suddenly filling with vented gases. The fight for the complex will test the legionnaires sent below and both sides must capture what they can before the tunnel system collapses further.</w:t>
      </w:r>
    </w:p>
    <w:p w14:paraId="3506F3C2" w14:textId="77777777" w:rsidR="00E606B8" w:rsidRDefault="00E606B8" w:rsidP="00E606B8"/>
    <w:p w14:paraId="447C4D7C" w14:textId="77777777" w:rsidR="00E606B8" w:rsidRDefault="00E606B8">
      <w:pPr>
        <w:rPr>
          <w:rFonts w:ascii="Agency FB" w:eastAsiaTheme="majorEastAsia" w:hAnsi="Agency FB" w:cstheme="majorBidi"/>
          <w:b/>
          <w:bCs/>
          <w:sz w:val="26"/>
          <w:szCs w:val="26"/>
        </w:rPr>
      </w:pPr>
      <w:r>
        <w:rPr>
          <w:rFonts w:ascii="Agency FB" w:hAnsi="Agency FB"/>
          <w:b/>
          <w:bCs/>
        </w:rPr>
        <w:br w:type="page"/>
      </w:r>
    </w:p>
    <w:p w14:paraId="5970182A" w14:textId="21FC3F66" w:rsidR="007E573D" w:rsidRPr="00FA09A2" w:rsidRDefault="007E573D" w:rsidP="00FA09A2">
      <w:pPr>
        <w:pStyle w:val="Heading2"/>
        <w:spacing w:before="0"/>
        <w:rPr>
          <w:rFonts w:ascii="Agency FB" w:hAnsi="Agency FB"/>
          <w:b/>
          <w:bCs/>
          <w:color w:val="auto"/>
        </w:rPr>
      </w:pPr>
      <w:r w:rsidRPr="00FA09A2">
        <w:rPr>
          <w:rFonts w:ascii="Agency FB" w:hAnsi="Agency FB"/>
          <w:b/>
          <w:bCs/>
          <w:color w:val="auto"/>
        </w:rPr>
        <w:lastRenderedPageBreak/>
        <w:t>Overview</w:t>
      </w:r>
    </w:p>
    <w:p w14:paraId="3C5BE663" w14:textId="3FC7C665" w:rsidR="007E573D" w:rsidRPr="00D61FDD" w:rsidRDefault="007E573D" w:rsidP="00FA09A2">
      <w:pPr>
        <w:spacing w:after="0"/>
        <w:rPr>
          <w:rFonts w:ascii="Agency FB" w:hAnsi="Agency FB"/>
          <w:sz w:val="24"/>
          <w:szCs w:val="24"/>
        </w:rPr>
      </w:pPr>
      <w:r w:rsidRPr="00D61FDD">
        <w:rPr>
          <w:rFonts w:ascii="Agency FB" w:hAnsi="Agency FB"/>
          <w:sz w:val="24"/>
          <w:szCs w:val="24"/>
        </w:rPr>
        <w:t xml:space="preserve">Each team will select a </w:t>
      </w:r>
      <w:r w:rsidR="00F57AC3">
        <w:rPr>
          <w:rFonts w:ascii="Agency FB" w:hAnsi="Agency FB"/>
          <w:sz w:val="24"/>
          <w:szCs w:val="24"/>
        </w:rPr>
        <w:t>G</w:t>
      </w:r>
      <w:r w:rsidRPr="00D61FDD">
        <w:rPr>
          <w:rFonts w:ascii="Agency FB" w:hAnsi="Agency FB"/>
          <w:sz w:val="24"/>
          <w:szCs w:val="24"/>
        </w:rPr>
        <w:t xml:space="preserve">eneral who will make team decisions, if one cannot be selected, one will be chosen for you. </w:t>
      </w:r>
    </w:p>
    <w:p w14:paraId="0E92FE69" w14:textId="77777777" w:rsidR="006F5F2F" w:rsidRDefault="006F5F2F" w:rsidP="00FA09A2">
      <w:pPr>
        <w:spacing w:after="0"/>
        <w:rPr>
          <w:rFonts w:ascii="Agency FB" w:hAnsi="Agency FB"/>
          <w:sz w:val="24"/>
          <w:szCs w:val="24"/>
        </w:rPr>
      </w:pPr>
    </w:p>
    <w:p w14:paraId="2B0A5675" w14:textId="73749F7C" w:rsidR="006F5F2F" w:rsidRPr="006F5F2F" w:rsidRDefault="006F5F2F" w:rsidP="00FA09A2">
      <w:pPr>
        <w:spacing w:after="0"/>
        <w:rPr>
          <w:rFonts w:ascii="Agency FB" w:hAnsi="Agency FB"/>
          <w:b/>
          <w:bCs/>
          <w:sz w:val="24"/>
          <w:szCs w:val="24"/>
        </w:rPr>
      </w:pPr>
      <w:r w:rsidRPr="006F5F2F">
        <w:rPr>
          <w:rFonts w:ascii="Agency FB" w:hAnsi="Agency FB"/>
          <w:b/>
          <w:bCs/>
          <w:sz w:val="24"/>
          <w:szCs w:val="24"/>
        </w:rPr>
        <w:t>Alternate Deployments</w:t>
      </w:r>
    </w:p>
    <w:p w14:paraId="58915554" w14:textId="77777777" w:rsidR="00F57AC3" w:rsidRDefault="007D4221" w:rsidP="00FA09A2">
      <w:pPr>
        <w:spacing w:after="0"/>
        <w:rPr>
          <w:rFonts w:ascii="Agency FB" w:hAnsi="Agency FB"/>
          <w:sz w:val="24"/>
          <w:szCs w:val="24"/>
        </w:rPr>
      </w:pPr>
      <w:r>
        <w:rPr>
          <w:rFonts w:ascii="Agency FB" w:hAnsi="Agency FB"/>
          <w:sz w:val="24"/>
          <w:szCs w:val="24"/>
        </w:rPr>
        <w:t xml:space="preserve">This version of ZM supports </w:t>
      </w:r>
      <w:r w:rsidR="00F91235">
        <w:rPr>
          <w:rFonts w:ascii="Agency FB" w:hAnsi="Agency FB"/>
          <w:sz w:val="24"/>
          <w:szCs w:val="24"/>
        </w:rPr>
        <w:t>several alternate deployment methods</w:t>
      </w:r>
      <w:r w:rsidR="000A6873">
        <w:rPr>
          <w:rFonts w:ascii="Agency FB" w:hAnsi="Agency FB"/>
          <w:sz w:val="24"/>
          <w:szCs w:val="24"/>
        </w:rPr>
        <w:t>.</w:t>
      </w:r>
      <w:r w:rsidR="00C90821">
        <w:rPr>
          <w:rFonts w:ascii="Agency FB" w:hAnsi="Agency FB"/>
          <w:sz w:val="24"/>
          <w:szCs w:val="24"/>
        </w:rPr>
        <w:t xml:space="preserve"> The number of players which may choose </w:t>
      </w:r>
      <w:r w:rsidR="009A1527">
        <w:rPr>
          <w:rFonts w:ascii="Agency FB" w:hAnsi="Agency FB"/>
          <w:sz w:val="24"/>
          <w:szCs w:val="24"/>
        </w:rPr>
        <w:t>to use them is based on the number of players on each team</w:t>
      </w:r>
      <w:r w:rsidR="00AD6F6E">
        <w:rPr>
          <w:rFonts w:ascii="Agency FB" w:hAnsi="Agency FB"/>
          <w:sz w:val="24"/>
          <w:szCs w:val="24"/>
        </w:rPr>
        <w:t xml:space="preserve">. Ultimately, the decision </w:t>
      </w:r>
      <w:r w:rsidR="00B01825">
        <w:rPr>
          <w:rFonts w:ascii="Agency FB" w:hAnsi="Agency FB"/>
          <w:sz w:val="24"/>
          <w:szCs w:val="24"/>
        </w:rPr>
        <w:t xml:space="preserve">of which players will use these </w:t>
      </w:r>
      <w:r w:rsidR="00F57AC3">
        <w:rPr>
          <w:rFonts w:ascii="Agency FB" w:hAnsi="Agency FB"/>
          <w:sz w:val="24"/>
          <w:szCs w:val="24"/>
        </w:rPr>
        <w:t>alternate deployments ultimately falls to each team’s General.</w:t>
      </w:r>
    </w:p>
    <w:p w14:paraId="7AFA400C" w14:textId="710DFC49" w:rsidR="00F57AC3" w:rsidRDefault="00F57AC3" w:rsidP="00FA09A2">
      <w:pPr>
        <w:spacing w:after="0"/>
        <w:rPr>
          <w:rFonts w:ascii="Agency FB" w:hAnsi="Agency FB"/>
          <w:sz w:val="24"/>
          <w:szCs w:val="24"/>
        </w:rPr>
      </w:pPr>
    </w:p>
    <w:tbl>
      <w:tblPr>
        <w:tblStyle w:val="PlainTable4"/>
        <w:tblW w:w="0" w:type="auto"/>
        <w:tblLook w:val="04A0" w:firstRow="1" w:lastRow="0" w:firstColumn="1" w:lastColumn="0" w:noHBand="0" w:noVBand="1"/>
      </w:tblPr>
      <w:tblGrid>
        <w:gridCol w:w="1980"/>
        <w:gridCol w:w="2610"/>
      </w:tblGrid>
      <w:tr w:rsidR="00C825F5" w14:paraId="1ACFD521" w14:textId="77777777" w:rsidTr="00A71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FBC4A5" w14:textId="0325FF99" w:rsidR="00C825F5" w:rsidRPr="001E64D0" w:rsidRDefault="00A71382" w:rsidP="00C825F5">
            <w:pPr>
              <w:jc w:val="right"/>
              <w:rPr>
                <w:rFonts w:ascii="Agency FB" w:hAnsi="Agency FB"/>
                <w:b w:val="0"/>
                <w:bCs w:val="0"/>
                <w:sz w:val="24"/>
                <w:szCs w:val="24"/>
              </w:rPr>
            </w:pPr>
            <w:r w:rsidRPr="001E64D0">
              <w:rPr>
                <w:rFonts w:ascii="Agency FB" w:hAnsi="Agency FB"/>
                <w:b w:val="0"/>
                <w:bCs w:val="0"/>
                <w:sz w:val="24"/>
                <w:szCs w:val="24"/>
              </w:rPr>
              <w:t>Up to 3 players</w:t>
            </w:r>
          </w:p>
        </w:tc>
        <w:tc>
          <w:tcPr>
            <w:tcW w:w="2610" w:type="dxa"/>
          </w:tcPr>
          <w:p w14:paraId="7CB3DA6F" w14:textId="1DC60354" w:rsidR="00C825F5" w:rsidRPr="001E64D0" w:rsidRDefault="00A71382" w:rsidP="00FA09A2">
            <w:pPr>
              <w:cnfStyle w:val="100000000000" w:firstRow="1" w:lastRow="0" w:firstColumn="0" w:lastColumn="0" w:oddVBand="0" w:evenVBand="0" w:oddHBand="0" w:evenHBand="0" w:firstRowFirstColumn="0" w:firstRowLastColumn="0" w:lastRowFirstColumn="0" w:lastRowLastColumn="0"/>
              <w:rPr>
                <w:rFonts w:ascii="Agency FB" w:hAnsi="Agency FB"/>
                <w:b w:val="0"/>
                <w:bCs w:val="0"/>
                <w:sz w:val="24"/>
                <w:szCs w:val="24"/>
              </w:rPr>
            </w:pPr>
            <w:r w:rsidRPr="001E64D0">
              <w:rPr>
                <w:rFonts w:ascii="Agency FB" w:hAnsi="Agency FB"/>
                <w:b w:val="0"/>
                <w:bCs w:val="0"/>
                <w:sz w:val="24"/>
                <w:szCs w:val="24"/>
              </w:rPr>
              <w:t>1 Alternate Deployment</w:t>
            </w:r>
          </w:p>
        </w:tc>
      </w:tr>
      <w:tr w:rsidR="00C825F5" w14:paraId="4233C5C0" w14:textId="77777777" w:rsidTr="00A7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2300FC2" w14:textId="241EF093" w:rsidR="00A71382" w:rsidRPr="001E64D0" w:rsidRDefault="00A71382" w:rsidP="00A71382">
            <w:pPr>
              <w:jc w:val="right"/>
              <w:rPr>
                <w:rFonts w:ascii="Agency FB" w:hAnsi="Agency FB"/>
                <w:b w:val="0"/>
                <w:bCs w:val="0"/>
                <w:sz w:val="24"/>
                <w:szCs w:val="24"/>
              </w:rPr>
            </w:pPr>
            <w:r w:rsidRPr="001E64D0">
              <w:rPr>
                <w:rFonts w:ascii="Agency FB" w:hAnsi="Agency FB"/>
                <w:b w:val="0"/>
                <w:bCs w:val="0"/>
                <w:sz w:val="24"/>
                <w:szCs w:val="24"/>
              </w:rPr>
              <w:t>Up to 6 players</w:t>
            </w:r>
          </w:p>
        </w:tc>
        <w:tc>
          <w:tcPr>
            <w:tcW w:w="2610" w:type="dxa"/>
          </w:tcPr>
          <w:p w14:paraId="78D944DD" w14:textId="263547CD" w:rsidR="00C825F5" w:rsidRPr="001E64D0" w:rsidRDefault="00A71382" w:rsidP="00FA09A2">
            <w:pP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1E64D0">
              <w:rPr>
                <w:rFonts w:ascii="Agency FB" w:hAnsi="Agency FB"/>
                <w:sz w:val="24"/>
                <w:szCs w:val="24"/>
              </w:rPr>
              <w:t>2</w:t>
            </w:r>
            <w:r w:rsidR="001E64D0" w:rsidRPr="001E64D0">
              <w:rPr>
                <w:rFonts w:ascii="Agency FB" w:hAnsi="Agency FB"/>
                <w:sz w:val="24"/>
                <w:szCs w:val="24"/>
              </w:rPr>
              <w:t xml:space="preserve"> Alternate Deployments</w:t>
            </w:r>
          </w:p>
        </w:tc>
      </w:tr>
      <w:tr w:rsidR="00C825F5" w14:paraId="34422777" w14:textId="77777777" w:rsidTr="00A71382">
        <w:tc>
          <w:tcPr>
            <w:cnfStyle w:val="001000000000" w:firstRow="0" w:lastRow="0" w:firstColumn="1" w:lastColumn="0" w:oddVBand="0" w:evenVBand="0" w:oddHBand="0" w:evenHBand="0" w:firstRowFirstColumn="0" w:firstRowLastColumn="0" w:lastRowFirstColumn="0" w:lastRowLastColumn="0"/>
            <w:tcW w:w="1980" w:type="dxa"/>
          </w:tcPr>
          <w:p w14:paraId="57362D24" w14:textId="268E6CE5" w:rsidR="00C825F5" w:rsidRPr="001E64D0" w:rsidRDefault="00A71382" w:rsidP="00C825F5">
            <w:pPr>
              <w:jc w:val="right"/>
              <w:rPr>
                <w:rFonts w:ascii="Agency FB" w:hAnsi="Agency FB"/>
                <w:b w:val="0"/>
                <w:bCs w:val="0"/>
                <w:sz w:val="24"/>
                <w:szCs w:val="24"/>
              </w:rPr>
            </w:pPr>
            <w:r w:rsidRPr="001E64D0">
              <w:rPr>
                <w:rFonts w:ascii="Agency FB" w:hAnsi="Agency FB"/>
                <w:b w:val="0"/>
                <w:bCs w:val="0"/>
                <w:sz w:val="24"/>
                <w:szCs w:val="24"/>
              </w:rPr>
              <w:t>Up to 9 Players</w:t>
            </w:r>
          </w:p>
        </w:tc>
        <w:tc>
          <w:tcPr>
            <w:tcW w:w="2610" w:type="dxa"/>
          </w:tcPr>
          <w:p w14:paraId="546EA87A" w14:textId="0717306C" w:rsidR="00C825F5" w:rsidRPr="001E64D0" w:rsidRDefault="001E64D0" w:rsidP="00FA09A2">
            <w:pPr>
              <w:cnfStyle w:val="000000000000" w:firstRow="0" w:lastRow="0" w:firstColumn="0" w:lastColumn="0" w:oddVBand="0" w:evenVBand="0" w:oddHBand="0" w:evenHBand="0" w:firstRowFirstColumn="0" w:firstRowLastColumn="0" w:lastRowFirstColumn="0" w:lastRowLastColumn="0"/>
              <w:rPr>
                <w:rFonts w:ascii="Agency FB" w:hAnsi="Agency FB"/>
                <w:sz w:val="24"/>
                <w:szCs w:val="24"/>
              </w:rPr>
            </w:pPr>
            <w:r w:rsidRPr="001E64D0">
              <w:rPr>
                <w:rFonts w:ascii="Agency FB" w:hAnsi="Agency FB"/>
                <w:sz w:val="24"/>
                <w:szCs w:val="24"/>
              </w:rPr>
              <w:t>3 Alternate Deployments</w:t>
            </w:r>
          </w:p>
        </w:tc>
      </w:tr>
      <w:tr w:rsidR="00C825F5" w14:paraId="4177CF1A" w14:textId="77777777" w:rsidTr="00A7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F0BD38" w14:textId="305D2DF7" w:rsidR="00C825F5" w:rsidRPr="001E64D0" w:rsidRDefault="00A71382" w:rsidP="00C825F5">
            <w:pPr>
              <w:jc w:val="right"/>
              <w:rPr>
                <w:rFonts w:ascii="Agency FB" w:hAnsi="Agency FB"/>
                <w:b w:val="0"/>
                <w:bCs w:val="0"/>
                <w:sz w:val="24"/>
                <w:szCs w:val="24"/>
              </w:rPr>
            </w:pPr>
            <w:r w:rsidRPr="001E64D0">
              <w:rPr>
                <w:rFonts w:ascii="Agency FB" w:hAnsi="Agency FB"/>
                <w:b w:val="0"/>
                <w:bCs w:val="0"/>
                <w:sz w:val="24"/>
                <w:szCs w:val="24"/>
              </w:rPr>
              <w:t>More than 9 Players</w:t>
            </w:r>
          </w:p>
        </w:tc>
        <w:tc>
          <w:tcPr>
            <w:tcW w:w="2610" w:type="dxa"/>
          </w:tcPr>
          <w:p w14:paraId="76980800" w14:textId="7C0F1A1F" w:rsidR="00C825F5" w:rsidRPr="001E64D0" w:rsidRDefault="001E64D0" w:rsidP="00FA09A2">
            <w:pP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1E64D0">
              <w:rPr>
                <w:rFonts w:ascii="Agency FB" w:hAnsi="Agency FB"/>
                <w:sz w:val="24"/>
                <w:szCs w:val="24"/>
              </w:rPr>
              <w:t>4 Alternate Deployments</w:t>
            </w:r>
          </w:p>
        </w:tc>
      </w:tr>
      <w:tr w:rsidR="00C825F5" w14:paraId="4CEC70B0" w14:textId="77777777" w:rsidTr="00A71382">
        <w:tc>
          <w:tcPr>
            <w:cnfStyle w:val="001000000000" w:firstRow="0" w:lastRow="0" w:firstColumn="1" w:lastColumn="0" w:oddVBand="0" w:evenVBand="0" w:oddHBand="0" w:evenHBand="0" w:firstRowFirstColumn="0" w:firstRowLastColumn="0" w:lastRowFirstColumn="0" w:lastRowLastColumn="0"/>
            <w:tcW w:w="1980" w:type="dxa"/>
          </w:tcPr>
          <w:p w14:paraId="2C50EFE3" w14:textId="77777777" w:rsidR="00C825F5" w:rsidRDefault="00C825F5" w:rsidP="00C825F5">
            <w:pPr>
              <w:jc w:val="right"/>
              <w:rPr>
                <w:rFonts w:ascii="Agency FB" w:hAnsi="Agency FB"/>
                <w:sz w:val="24"/>
                <w:szCs w:val="24"/>
              </w:rPr>
            </w:pPr>
          </w:p>
        </w:tc>
        <w:tc>
          <w:tcPr>
            <w:tcW w:w="2610" w:type="dxa"/>
          </w:tcPr>
          <w:p w14:paraId="380FB055" w14:textId="77777777" w:rsidR="00C825F5" w:rsidRDefault="00C825F5" w:rsidP="00FA09A2">
            <w:pPr>
              <w:cnfStyle w:val="000000000000" w:firstRow="0" w:lastRow="0" w:firstColumn="0" w:lastColumn="0" w:oddVBand="0" w:evenVBand="0" w:oddHBand="0" w:evenHBand="0" w:firstRowFirstColumn="0" w:firstRowLastColumn="0" w:lastRowFirstColumn="0" w:lastRowLastColumn="0"/>
              <w:rPr>
                <w:rFonts w:ascii="Agency FB" w:hAnsi="Agency FB"/>
                <w:sz w:val="24"/>
                <w:szCs w:val="24"/>
              </w:rPr>
            </w:pPr>
          </w:p>
        </w:tc>
      </w:tr>
    </w:tbl>
    <w:p w14:paraId="68F2E4F1" w14:textId="0E9D8DAC" w:rsidR="007E573D" w:rsidRPr="00D61FDD" w:rsidRDefault="00F57AC3" w:rsidP="001E64D0">
      <w:pPr>
        <w:spacing w:after="0"/>
        <w:rPr>
          <w:rFonts w:ascii="Agency FB" w:hAnsi="Agency FB"/>
          <w:sz w:val="24"/>
          <w:szCs w:val="24"/>
        </w:rPr>
      </w:pPr>
      <w:r>
        <w:rPr>
          <w:rFonts w:ascii="Agency FB" w:hAnsi="Agency FB"/>
          <w:sz w:val="24"/>
          <w:szCs w:val="24"/>
        </w:rPr>
        <w:t xml:space="preserve"> </w:t>
      </w:r>
      <w:r w:rsidR="001E64D0">
        <w:rPr>
          <w:rFonts w:ascii="Agency FB" w:hAnsi="Agency FB"/>
          <w:sz w:val="24"/>
          <w:szCs w:val="24"/>
        </w:rPr>
        <w:tab/>
      </w:r>
      <w:r w:rsidR="007E573D" w:rsidRPr="00D61FDD">
        <w:rPr>
          <w:rFonts w:ascii="Agency FB" w:hAnsi="Agency FB"/>
          <w:b/>
          <w:bCs/>
          <w:sz w:val="24"/>
          <w:szCs w:val="24"/>
        </w:rPr>
        <w:t>Teleport Assault</w:t>
      </w:r>
      <w:r w:rsidR="007E573D" w:rsidRPr="00D61FDD">
        <w:rPr>
          <w:rFonts w:ascii="Agency FB" w:hAnsi="Agency FB"/>
          <w:sz w:val="24"/>
          <w:szCs w:val="24"/>
        </w:rPr>
        <w:t xml:space="preserve"> – Place a marker after deployment, at the beginning of their team’s turn, the Teleport Assault player may move the marker up to 24” or may deploy their army within 9” of the marker. The interceptor reaction is allowed for one unit in each enemy player’s army which can draw line of sight to units arriving in this way. Units which arrive using this method may not charge the turn they arrive. If all your models cannot be deployed in this manner, move the marker up to 24” immediately and deploy any remaining models in the next turn.</w:t>
      </w:r>
    </w:p>
    <w:p w14:paraId="4945EE3B" w14:textId="1E5D8DEE" w:rsidR="007E573D" w:rsidRPr="00D61FDD" w:rsidRDefault="007E573D" w:rsidP="00115E29">
      <w:pPr>
        <w:spacing w:after="0"/>
        <w:ind w:firstLine="720"/>
        <w:rPr>
          <w:rFonts w:ascii="Agency FB" w:hAnsi="Agency FB"/>
          <w:sz w:val="24"/>
          <w:szCs w:val="24"/>
        </w:rPr>
      </w:pPr>
      <w:r w:rsidRPr="00D61FDD">
        <w:rPr>
          <w:rFonts w:ascii="Agency FB" w:hAnsi="Agency FB"/>
          <w:b/>
          <w:bCs/>
          <w:sz w:val="24"/>
          <w:szCs w:val="24"/>
        </w:rPr>
        <w:t>Outflank Assault</w:t>
      </w:r>
      <w:r w:rsidRPr="00D61FDD">
        <w:rPr>
          <w:rFonts w:ascii="Agency FB" w:hAnsi="Agency FB"/>
          <w:sz w:val="24"/>
          <w:szCs w:val="24"/>
        </w:rPr>
        <w:t xml:space="preserve"> – Place a marker after deployment, at the beginning of their team’s turn, the Flanking Assault player may move the marker up to 24” or may deploy their army within 9” of the marker. The interceptor reaction is allowed for one unit in each enemy player’s army which can draw line of sight to units arriving in this way. Units which arrive using this method may not charge the turn they arrive. If all your models cannot be deployed in this manner, move the marker up to 24” immediately and deploy any remaining models in the next turn.</w:t>
      </w:r>
    </w:p>
    <w:p w14:paraId="1AD130DE" w14:textId="03591324" w:rsidR="007E573D" w:rsidRPr="00D61FDD" w:rsidRDefault="007E573D" w:rsidP="00115E29">
      <w:pPr>
        <w:spacing w:after="0"/>
        <w:ind w:firstLine="720"/>
        <w:rPr>
          <w:rFonts w:ascii="Agency FB" w:hAnsi="Agency FB"/>
          <w:sz w:val="24"/>
          <w:szCs w:val="24"/>
        </w:rPr>
      </w:pPr>
      <w:r w:rsidRPr="00D61FDD">
        <w:rPr>
          <w:rFonts w:ascii="Agency FB" w:hAnsi="Agency FB"/>
          <w:b/>
          <w:bCs/>
          <w:sz w:val="24"/>
          <w:szCs w:val="24"/>
        </w:rPr>
        <w:t>Infiltrate</w:t>
      </w:r>
      <w:r w:rsidRPr="00D61FDD">
        <w:rPr>
          <w:rFonts w:ascii="Agency FB" w:hAnsi="Agency FB"/>
          <w:sz w:val="24"/>
          <w:szCs w:val="24"/>
        </w:rPr>
        <w:t xml:space="preserve"> – This player deploys their entire army using the Infiltrate special rule. </w:t>
      </w:r>
    </w:p>
    <w:p w14:paraId="2DCB8393" w14:textId="77777777" w:rsidR="001E64D0" w:rsidRDefault="001E64D0" w:rsidP="00FA09A2">
      <w:pPr>
        <w:spacing w:after="0"/>
        <w:rPr>
          <w:rFonts w:ascii="Agency FB" w:hAnsi="Agency FB"/>
          <w:b/>
          <w:bCs/>
          <w:sz w:val="24"/>
          <w:szCs w:val="24"/>
        </w:rPr>
      </w:pPr>
    </w:p>
    <w:p w14:paraId="664C698C" w14:textId="4D50BF66" w:rsidR="007E573D" w:rsidRPr="00D61FDD" w:rsidRDefault="007E573D" w:rsidP="00FA09A2">
      <w:pPr>
        <w:spacing w:after="0"/>
        <w:rPr>
          <w:rFonts w:ascii="Agency FB" w:hAnsi="Agency FB"/>
          <w:sz w:val="24"/>
          <w:szCs w:val="24"/>
        </w:rPr>
      </w:pPr>
      <w:r w:rsidRPr="00D61FDD">
        <w:rPr>
          <w:rFonts w:ascii="Agency FB" w:hAnsi="Agency FB"/>
          <w:b/>
          <w:bCs/>
          <w:sz w:val="24"/>
          <w:szCs w:val="24"/>
        </w:rPr>
        <w:t>Army Coherency</w:t>
      </w:r>
      <w:r w:rsidRPr="00D61FDD">
        <w:rPr>
          <w:rFonts w:ascii="Agency FB" w:hAnsi="Agency FB"/>
          <w:sz w:val="24"/>
          <w:szCs w:val="24"/>
        </w:rPr>
        <w:t xml:space="preserve"> – Whenever models are deployed, they must be deployed within 6” of another unit from that player’s army.</w:t>
      </w:r>
    </w:p>
    <w:p w14:paraId="3D0A9EFB" w14:textId="77777777" w:rsidR="00534F52" w:rsidRDefault="00534F52" w:rsidP="00FA09A2">
      <w:pPr>
        <w:spacing w:after="0"/>
        <w:rPr>
          <w:rFonts w:ascii="Agency FB" w:hAnsi="Agency FB"/>
          <w:sz w:val="24"/>
          <w:szCs w:val="24"/>
        </w:rPr>
      </w:pPr>
    </w:p>
    <w:p w14:paraId="1CBEC6BF" w14:textId="3C88B805" w:rsidR="00534F52" w:rsidRPr="00F606F3" w:rsidRDefault="00F606F3" w:rsidP="00FA09A2">
      <w:pPr>
        <w:spacing w:after="0"/>
        <w:rPr>
          <w:rFonts w:ascii="Agency FB" w:hAnsi="Agency FB"/>
          <w:b/>
          <w:bCs/>
          <w:sz w:val="24"/>
          <w:szCs w:val="24"/>
        </w:rPr>
      </w:pPr>
      <w:r w:rsidRPr="00F606F3">
        <w:rPr>
          <w:rFonts w:ascii="Agency FB" w:hAnsi="Agency FB"/>
          <w:b/>
          <w:bCs/>
          <w:sz w:val="24"/>
          <w:szCs w:val="24"/>
        </w:rPr>
        <w:t>Objectives</w:t>
      </w:r>
    </w:p>
    <w:p w14:paraId="10CEEC11" w14:textId="75C7ABCE" w:rsidR="001E64D0" w:rsidRPr="00D61FDD" w:rsidRDefault="007E573D" w:rsidP="00FA09A2">
      <w:pPr>
        <w:spacing w:after="0"/>
        <w:rPr>
          <w:rFonts w:ascii="Agency FB" w:hAnsi="Agency FB"/>
          <w:sz w:val="24"/>
          <w:szCs w:val="24"/>
        </w:rPr>
      </w:pPr>
      <w:r w:rsidRPr="00D61FDD">
        <w:rPr>
          <w:rFonts w:ascii="Agency FB" w:hAnsi="Agency FB"/>
          <w:sz w:val="24"/>
          <w:szCs w:val="24"/>
        </w:rPr>
        <w:t>5 objectives</w:t>
      </w:r>
      <w:r w:rsidR="00F606F3">
        <w:rPr>
          <w:rFonts w:ascii="Agency FB" w:hAnsi="Agency FB"/>
          <w:sz w:val="24"/>
          <w:szCs w:val="24"/>
        </w:rPr>
        <w:t xml:space="preserve"> will be placed</w:t>
      </w:r>
      <w:r w:rsidRPr="00D61FDD">
        <w:rPr>
          <w:rFonts w:ascii="Agency FB" w:hAnsi="Agency FB"/>
          <w:sz w:val="24"/>
          <w:szCs w:val="24"/>
        </w:rPr>
        <w:t xml:space="preserve"> approximately center and spaced out. If a </w:t>
      </w:r>
      <w:proofErr w:type="gramStart"/>
      <w:r w:rsidRPr="00D61FDD">
        <w:rPr>
          <w:rFonts w:ascii="Agency FB" w:hAnsi="Agency FB"/>
          <w:sz w:val="24"/>
          <w:szCs w:val="24"/>
        </w:rPr>
        <w:t>player controls</w:t>
      </w:r>
      <w:proofErr w:type="gramEnd"/>
      <w:r w:rsidRPr="00D61FDD">
        <w:rPr>
          <w:rFonts w:ascii="Agency FB" w:hAnsi="Agency FB"/>
          <w:sz w:val="24"/>
          <w:szCs w:val="24"/>
        </w:rPr>
        <w:t xml:space="preserve"> one of these objectives at the end of their turn, their faction scores 2 victory points. At the end of Turn 4, each of the objectives is worth 6 campaign points to the faction that controls </w:t>
      </w:r>
      <w:proofErr w:type="gramStart"/>
      <w:r w:rsidRPr="00D61FDD">
        <w:rPr>
          <w:rFonts w:ascii="Agency FB" w:hAnsi="Agency FB"/>
          <w:sz w:val="24"/>
          <w:szCs w:val="24"/>
        </w:rPr>
        <w:t>them, and</w:t>
      </w:r>
      <w:proofErr w:type="gramEnd"/>
      <w:r w:rsidRPr="00D61FDD">
        <w:rPr>
          <w:rFonts w:ascii="Agency FB" w:hAnsi="Agency FB"/>
          <w:sz w:val="24"/>
          <w:szCs w:val="24"/>
        </w:rPr>
        <w:t xml:space="preserve"> will confer the following control benefits until they are lost. At the end of the game, the faction with the most victory points </w:t>
      </w:r>
      <w:proofErr w:type="gramStart"/>
      <w:r w:rsidRPr="00D61FDD">
        <w:rPr>
          <w:rFonts w:ascii="Agency FB" w:hAnsi="Agency FB"/>
          <w:sz w:val="24"/>
          <w:szCs w:val="24"/>
        </w:rPr>
        <w:t>scores</w:t>
      </w:r>
      <w:proofErr w:type="gramEnd"/>
      <w:r w:rsidRPr="00D61FDD">
        <w:rPr>
          <w:rFonts w:ascii="Agency FB" w:hAnsi="Agency FB"/>
          <w:sz w:val="24"/>
          <w:szCs w:val="24"/>
        </w:rPr>
        <w:t xml:space="preserve"> the difference between the 2 faction’s victory point totals as campaign points.</w:t>
      </w:r>
    </w:p>
    <w:p w14:paraId="4E19533D" w14:textId="77777777" w:rsidR="00E606B8" w:rsidRDefault="00E606B8" w:rsidP="00E606B8">
      <w:pPr>
        <w:spacing w:after="0"/>
      </w:pPr>
    </w:p>
    <w:p w14:paraId="180E3815" w14:textId="536468E7" w:rsidR="007E573D" w:rsidRPr="00FA09A2" w:rsidRDefault="00947D5D" w:rsidP="00FA09A2">
      <w:pPr>
        <w:pStyle w:val="Heading2"/>
        <w:spacing w:before="0"/>
        <w:rPr>
          <w:rFonts w:ascii="Agency FB" w:hAnsi="Agency FB"/>
          <w:b/>
          <w:bCs/>
          <w:color w:val="auto"/>
          <w:sz w:val="24"/>
          <w:szCs w:val="24"/>
        </w:rPr>
      </w:pPr>
      <w:r>
        <w:rPr>
          <w:noProof/>
        </w:rPr>
        <w:drawing>
          <wp:anchor distT="0" distB="0" distL="114300" distR="114300" simplePos="0" relativeHeight="251660800" behindDoc="1" locked="0" layoutInCell="1" allowOverlap="1" wp14:anchorId="02E57A5B" wp14:editId="3507E275">
            <wp:simplePos x="0" y="0"/>
            <wp:positionH relativeFrom="margin">
              <wp:align>center</wp:align>
            </wp:positionH>
            <wp:positionV relativeFrom="margin">
              <wp:align>center</wp:align>
            </wp:positionV>
            <wp:extent cx="7781821" cy="10070253"/>
            <wp:effectExtent l="0" t="0" r="0" b="0"/>
            <wp:wrapNone/>
            <wp:docPr id="800795261" name="Picture 80079526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81821" cy="10070253"/>
                    </a:xfrm>
                    <a:prstGeom prst="rect">
                      <a:avLst/>
                    </a:prstGeom>
                  </pic:spPr>
                </pic:pic>
              </a:graphicData>
            </a:graphic>
            <wp14:sizeRelH relativeFrom="margin">
              <wp14:pctWidth>0</wp14:pctWidth>
            </wp14:sizeRelH>
            <wp14:sizeRelV relativeFrom="margin">
              <wp14:pctHeight>0</wp14:pctHeight>
            </wp14:sizeRelV>
          </wp:anchor>
        </w:drawing>
      </w:r>
      <w:r w:rsidR="007E573D" w:rsidRPr="00FA09A2">
        <w:rPr>
          <w:rFonts w:ascii="Agency FB" w:hAnsi="Agency FB"/>
          <w:b/>
          <w:bCs/>
          <w:color w:val="auto"/>
          <w:sz w:val="24"/>
          <w:szCs w:val="24"/>
        </w:rPr>
        <w:t>Objective Control Benefits</w:t>
      </w:r>
    </w:p>
    <w:p w14:paraId="748A2CD5" w14:textId="3E1F9D0F" w:rsidR="007E573D" w:rsidRPr="00D61FDD" w:rsidRDefault="007E573D" w:rsidP="00FA09A2">
      <w:pPr>
        <w:pStyle w:val="ListParagraph"/>
        <w:numPr>
          <w:ilvl w:val="0"/>
          <w:numId w:val="1"/>
        </w:numPr>
        <w:spacing w:after="0"/>
        <w:rPr>
          <w:rFonts w:ascii="Agency FB" w:hAnsi="Agency FB"/>
          <w:sz w:val="24"/>
          <w:szCs w:val="24"/>
        </w:rPr>
      </w:pPr>
      <w:r w:rsidRPr="00D61FDD">
        <w:rPr>
          <w:rFonts w:ascii="Agency FB" w:hAnsi="Agency FB"/>
          <w:sz w:val="24"/>
          <w:szCs w:val="24"/>
        </w:rPr>
        <w:t>Communications Array – Allows the controlling faction to apply a +1 to your reserve rolls or -1 to enemy reserve rolls, chosen at the start of each game.</w:t>
      </w:r>
    </w:p>
    <w:p w14:paraId="73E6D1D9" w14:textId="7C682579" w:rsidR="007E573D" w:rsidRDefault="007E573D" w:rsidP="00FA09A2">
      <w:pPr>
        <w:pStyle w:val="ListParagraph"/>
        <w:numPr>
          <w:ilvl w:val="0"/>
          <w:numId w:val="1"/>
        </w:numPr>
        <w:spacing w:after="0"/>
        <w:rPr>
          <w:rFonts w:ascii="Agency FB" w:hAnsi="Agency FB"/>
          <w:sz w:val="24"/>
          <w:szCs w:val="24"/>
        </w:rPr>
      </w:pPr>
      <w:r w:rsidRPr="00D61FDD">
        <w:rPr>
          <w:rFonts w:ascii="Agency FB" w:hAnsi="Agency FB"/>
          <w:sz w:val="24"/>
          <w:szCs w:val="24"/>
        </w:rPr>
        <w:t>Orbital Defense Array – One randomly determined table in each Battlezone gain access to the following weapon. Scatters 4D6. Can’t be used turn 1.</w:t>
      </w:r>
    </w:p>
    <w:p w14:paraId="0F1530C6" w14:textId="67210A91" w:rsidR="008A4F00" w:rsidRPr="00D61FDD" w:rsidRDefault="008A4F00" w:rsidP="008A4F00">
      <w:pPr>
        <w:pStyle w:val="ListParagraph"/>
        <w:spacing w:after="0"/>
        <w:rPr>
          <w:rFonts w:ascii="Agency FB" w:hAnsi="Agency FB"/>
          <w:sz w:val="24"/>
          <w:szCs w:val="24"/>
        </w:rPr>
      </w:pPr>
    </w:p>
    <w:tbl>
      <w:tblPr>
        <w:tblStyle w:val="PlainTable5"/>
        <w:tblpPr w:leftFromText="180" w:rightFromText="180" w:vertAnchor="text" w:horzAnchor="margin" w:tblpY="-61"/>
        <w:tblW w:w="0" w:type="auto"/>
        <w:tblLook w:val="04A0" w:firstRow="1" w:lastRow="0" w:firstColumn="1" w:lastColumn="0" w:noHBand="0" w:noVBand="1"/>
      </w:tblPr>
      <w:tblGrid>
        <w:gridCol w:w="2585"/>
        <w:gridCol w:w="922"/>
        <w:gridCol w:w="320"/>
        <w:gridCol w:w="411"/>
        <w:gridCol w:w="4613"/>
      </w:tblGrid>
      <w:tr w:rsidR="007E573D" w:rsidRPr="00D61FDD" w14:paraId="0AC3737C" w14:textId="77777777" w:rsidTr="00527C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5" w:type="dxa"/>
          </w:tcPr>
          <w:p w14:paraId="790D7661" w14:textId="77777777" w:rsidR="007E573D" w:rsidRPr="00D61FDD" w:rsidRDefault="007E573D" w:rsidP="00FA09A2">
            <w:pPr>
              <w:rPr>
                <w:rFonts w:ascii="Agency FB" w:hAnsi="Agency FB"/>
                <w:sz w:val="24"/>
                <w:szCs w:val="24"/>
              </w:rPr>
            </w:pPr>
          </w:p>
        </w:tc>
        <w:tc>
          <w:tcPr>
            <w:tcW w:w="0" w:type="auto"/>
          </w:tcPr>
          <w:p w14:paraId="14834D85" w14:textId="77777777" w:rsidR="007E573D" w:rsidRPr="00D61FDD" w:rsidRDefault="007E573D" w:rsidP="00FA09A2">
            <w:pPr>
              <w:jc w:val="center"/>
              <w:cnfStyle w:val="100000000000" w:firstRow="1" w:lastRow="0" w:firstColumn="0" w:lastColumn="0" w:oddVBand="0" w:evenVBand="0" w:oddHBand="0" w:evenHBand="0" w:firstRowFirstColumn="0" w:firstRowLastColumn="0" w:lastRowFirstColumn="0" w:lastRowLastColumn="0"/>
              <w:rPr>
                <w:rFonts w:ascii="Agency FB" w:hAnsi="Agency FB"/>
                <w:sz w:val="24"/>
                <w:szCs w:val="24"/>
              </w:rPr>
            </w:pPr>
            <w:r w:rsidRPr="00D61FDD">
              <w:rPr>
                <w:rFonts w:ascii="Agency FB" w:hAnsi="Agency FB"/>
                <w:sz w:val="24"/>
                <w:szCs w:val="24"/>
              </w:rPr>
              <w:t>Range</w:t>
            </w:r>
          </w:p>
        </w:tc>
        <w:tc>
          <w:tcPr>
            <w:tcW w:w="0" w:type="auto"/>
          </w:tcPr>
          <w:p w14:paraId="0C41988C" w14:textId="77777777" w:rsidR="007E573D" w:rsidRPr="00D61FDD" w:rsidRDefault="007E573D" w:rsidP="00FA09A2">
            <w:pPr>
              <w:jc w:val="center"/>
              <w:cnfStyle w:val="100000000000" w:firstRow="1" w:lastRow="0" w:firstColumn="0" w:lastColumn="0" w:oddVBand="0" w:evenVBand="0" w:oddHBand="0" w:evenHBand="0" w:firstRowFirstColumn="0" w:firstRowLastColumn="0" w:lastRowFirstColumn="0" w:lastRowLastColumn="0"/>
              <w:rPr>
                <w:rFonts w:ascii="Agency FB" w:hAnsi="Agency FB"/>
                <w:sz w:val="24"/>
                <w:szCs w:val="24"/>
              </w:rPr>
            </w:pPr>
            <w:r w:rsidRPr="00D61FDD">
              <w:rPr>
                <w:rFonts w:ascii="Agency FB" w:hAnsi="Agency FB"/>
                <w:sz w:val="24"/>
                <w:szCs w:val="24"/>
              </w:rPr>
              <w:t>S</w:t>
            </w:r>
          </w:p>
        </w:tc>
        <w:tc>
          <w:tcPr>
            <w:tcW w:w="0" w:type="auto"/>
          </w:tcPr>
          <w:p w14:paraId="4B85F34C" w14:textId="77777777" w:rsidR="007E573D" w:rsidRPr="00D61FDD" w:rsidRDefault="007E573D" w:rsidP="00FA09A2">
            <w:pPr>
              <w:jc w:val="center"/>
              <w:cnfStyle w:val="100000000000" w:firstRow="1" w:lastRow="0" w:firstColumn="0" w:lastColumn="0" w:oddVBand="0" w:evenVBand="0" w:oddHBand="0" w:evenHBand="0" w:firstRowFirstColumn="0" w:firstRowLastColumn="0" w:lastRowFirstColumn="0" w:lastRowLastColumn="0"/>
              <w:rPr>
                <w:rFonts w:ascii="Agency FB" w:hAnsi="Agency FB"/>
                <w:sz w:val="24"/>
                <w:szCs w:val="24"/>
              </w:rPr>
            </w:pPr>
            <w:r w:rsidRPr="00D61FDD">
              <w:rPr>
                <w:rFonts w:ascii="Agency FB" w:hAnsi="Agency FB"/>
                <w:sz w:val="24"/>
                <w:szCs w:val="24"/>
              </w:rPr>
              <w:t>AP</w:t>
            </w:r>
          </w:p>
        </w:tc>
        <w:tc>
          <w:tcPr>
            <w:tcW w:w="0" w:type="auto"/>
          </w:tcPr>
          <w:p w14:paraId="6CD38C8A" w14:textId="77777777" w:rsidR="007E573D" w:rsidRPr="00D61FDD" w:rsidRDefault="007E573D" w:rsidP="00FA09A2">
            <w:pPr>
              <w:cnfStyle w:val="100000000000" w:firstRow="1" w:lastRow="0" w:firstColumn="0" w:lastColumn="0" w:oddVBand="0" w:evenVBand="0" w:oddHBand="0" w:evenHBand="0" w:firstRowFirstColumn="0" w:firstRowLastColumn="0" w:lastRowFirstColumn="0" w:lastRowLastColumn="0"/>
              <w:rPr>
                <w:rFonts w:ascii="Agency FB" w:hAnsi="Agency FB"/>
                <w:sz w:val="24"/>
                <w:szCs w:val="24"/>
              </w:rPr>
            </w:pPr>
            <w:r w:rsidRPr="00D61FDD">
              <w:rPr>
                <w:rFonts w:ascii="Agency FB" w:hAnsi="Agency FB"/>
                <w:sz w:val="24"/>
                <w:szCs w:val="24"/>
              </w:rPr>
              <w:t>Type</w:t>
            </w:r>
          </w:p>
        </w:tc>
      </w:tr>
      <w:tr w:rsidR="007E573D" w:rsidRPr="00D61FDD" w14:paraId="6D130158" w14:textId="77777777" w:rsidTr="00527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tcPr>
          <w:p w14:paraId="07321E83" w14:textId="77777777" w:rsidR="007E573D" w:rsidRPr="00D61FDD" w:rsidRDefault="007E573D" w:rsidP="00FA09A2">
            <w:pPr>
              <w:rPr>
                <w:rFonts w:ascii="Agency FB" w:hAnsi="Agency FB"/>
                <w:sz w:val="24"/>
                <w:szCs w:val="24"/>
              </w:rPr>
            </w:pPr>
            <w:r w:rsidRPr="00D61FDD">
              <w:rPr>
                <w:rFonts w:ascii="Agency FB" w:hAnsi="Agency FB"/>
                <w:sz w:val="24"/>
                <w:szCs w:val="24"/>
              </w:rPr>
              <w:t>Orbital Defense Array</w:t>
            </w:r>
          </w:p>
        </w:tc>
        <w:tc>
          <w:tcPr>
            <w:tcW w:w="0" w:type="auto"/>
          </w:tcPr>
          <w:p w14:paraId="28C93F7D" w14:textId="77777777" w:rsidR="007E573D" w:rsidRPr="00D61FDD" w:rsidRDefault="007E573D" w:rsidP="00FA09A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D61FDD">
              <w:rPr>
                <w:rFonts w:ascii="Agency FB" w:hAnsi="Agency FB"/>
                <w:sz w:val="24"/>
                <w:szCs w:val="24"/>
              </w:rPr>
              <w:t>Unlimited</w:t>
            </w:r>
          </w:p>
        </w:tc>
        <w:tc>
          <w:tcPr>
            <w:tcW w:w="0" w:type="auto"/>
          </w:tcPr>
          <w:p w14:paraId="4B956538" w14:textId="77777777" w:rsidR="007E573D" w:rsidRPr="00D61FDD" w:rsidRDefault="007E573D" w:rsidP="00FA09A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D61FDD">
              <w:rPr>
                <w:rFonts w:ascii="Agency FB" w:hAnsi="Agency FB"/>
                <w:sz w:val="24"/>
                <w:szCs w:val="24"/>
              </w:rPr>
              <w:t>8</w:t>
            </w:r>
          </w:p>
        </w:tc>
        <w:tc>
          <w:tcPr>
            <w:tcW w:w="0" w:type="auto"/>
          </w:tcPr>
          <w:p w14:paraId="3D58E1C5" w14:textId="77777777" w:rsidR="007E573D" w:rsidRPr="00D61FDD" w:rsidRDefault="007E573D" w:rsidP="00FA09A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D61FDD">
              <w:rPr>
                <w:rFonts w:ascii="Agency FB" w:hAnsi="Agency FB"/>
                <w:sz w:val="24"/>
                <w:szCs w:val="24"/>
              </w:rPr>
              <w:t>6</w:t>
            </w:r>
          </w:p>
        </w:tc>
        <w:tc>
          <w:tcPr>
            <w:tcW w:w="0" w:type="auto"/>
          </w:tcPr>
          <w:p w14:paraId="15DA26E6" w14:textId="77777777" w:rsidR="007E573D" w:rsidRPr="00D61FDD" w:rsidRDefault="007E573D" w:rsidP="00FA09A2">
            <w:pPr>
              <w:cnfStyle w:val="000000100000" w:firstRow="0" w:lastRow="0" w:firstColumn="0" w:lastColumn="0" w:oddVBand="0" w:evenVBand="0" w:oddHBand="1" w:evenHBand="0" w:firstRowFirstColumn="0" w:firstRowLastColumn="0" w:lastRowFirstColumn="0" w:lastRowLastColumn="0"/>
              <w:rPr>
                <w:rFonts w:ascii="Agency FB" w:hAnsi="Agency FB"/>
                <w:sz w:val="24"/>
                <w:szCs w:val="24"/>
              </w:rPr>
            </w:pPr>
            <w:r w:rsidRPr="00D61FDD">
              <w:rPr>
                <w:rFonts w:ascii="Agency FB" w:hAnsi="Agency FB"/>
                <w:sz w:val="24"/>
                <w:szCs w:val="24"/>
              </w:rPr>
              <w:t>Ordinance 1, Apocalyptic Mega-Blast, Rending (6+), Pinning</w:t>
            </w:r>
          </w:p>
        </w:tc>
      </w:tr>
    </w:tbl>
    <w:p w14:paraId="7FD7BA10" w14:textId="77777777" w:rsidR="003903D1" w:rsidRDefault="003903D1" w:rsidP="003903D1">
      <w:pPr>
        <w:pStyle w:val="ListParagraph"/>
        <w:spacing w:after="0"/>
        <w:rPr>
          <w:rFonts w:ascii="Agency FB" w:hAnsi="Agency FB"/>
          <w:sz w:val="24"/>
          <w:szCs w:val="24"/>
        </w:rPr>
      </w:pPr>
    </w:p>
    <w:p w14:paraId="473324FE" w14:textId="77777777" w:rsidR="003903D1" w:rsidRPr="003903D1" w:rsidRDefault="003903D1" w:rsidP="003903D1">
      <w:pPr>
        <w:pStyle w:val="ListParagraph"/>
        <w:spacing w:after="0"/>
        <w:rPr>
          <w:rFonts w:ascii="Agency FB" w:hAnsi="Agency FB"/>
          <w:sz w:val="24"/>
          <w:szCs w:val="24"/>
        </w:rPr>
      </w:pPr>
    </w:p>
    <w:p w14:paraId="4114E618" w14:textId="114E31C3" w:rsidR="007E573D" w:rsidRPr="00D61FDD" w:rsidRDefault="007E573D" w:rsidP="00FA09A2">
      <w:pPr>
        <w:pStyle w:val="ListParagraph"/>
        <w:numPr>
          <w:ilvl w:val="0"/>
          <w:numId w:val="1"/>
        </w:numPr>
        <w:spacing w:after="0"/>
        <w:rPr>
          <w:rFonts w:ascii="Agency FB" w:hAnsi="Agency FB"/>
          <w:sz w:val="24"/>
          <w:szCs w:val="24"/>
        </w:rPr>
      </w:pPr>
      <w:proofErr w:type="spellStart"/>
      <w:r w:rsidRPr="00D61FDD">
        <w:rPr>
          <w:rFonts w:ascii="Agency FB" w:hAnsi="Agency FB"/>
          <w:sz w:val="24"/>
          <w:szCs w:val="24"/>
        </w:rPr>
        <w:t>Archaeotech</w:t>
      </w:r>
      <w:proofErr w:type="spellEnd"/>
      <w:r w:rsidRPr="00D61FDD">
        <w:rPr>
          <w:rFonts w:ascii="Agency FB" w:hAnsi="Agency FB"/>
          <w:sz w:val="24"/>
          <w:szCs w:val="24"/>
        </w:rPr>
        <w:t xml:space="preserve"> Research Facility – Whenever a player of the controlling faction activates and Point of Interest, they may draw 2 </w:t>
      </w:r>
      <w:proofErr w:type="spellStart"/>
      <w:r w:rsidRPr="00D61FDD">
        <w:rPr>
          <w:rFonts w:ascii="Agency FB" w:hAnsi="Agency FB"/>
          <w:sz w:val="24"/>
          <w:szCs w:val="24"/>
        </w:rPr>
        <w:t>Archaeotech</w:t>
      </w:r>
      <w:proofErr w:type="spellEnd"/>
      <w:r w:rsidR="00C038A3">
        <w:rPr>
          <w:rFonts w:ascii="Agency FB" w:hAnsi="Agency FB"/>
          <w:sz w:val="24"/>
          <w:szCs w:val="24"/>
        </w:rPr>
        <w:t xml:space="preserve"> or NPC</w:t>
      </w:r>
      <w:r w:rsidRPr="00D61FDD">
        <w:rPr>
          <w:rFonts w:ascii="Agency FB" w:hAnsi="Agency FB"/>
          <w:sz w:val="24"/>
          <w:szCs w:val="24"/>
        </w:rPr>
        <w:t xml:space="preserve"> cards and discard one.</w:t>
      </w:r>
    </w:p>
    <w:p w14:paraId="59CBFF22" w14:textId="4D4DE640" w:rsidR="007E573D" w:rsidRPr="00D61FDD" w:rsidRDefault="00674CBA" w:rsidP="00FA09A2">
      <w:pPr>
        <w:pStyle w:val="ListParagraph"/>
        <w:numPr>
          <w:ilvl w:val="0"/>
          <w:numId w:val="1"/>
        </w:numPr>
        <w:spacing w:after="0"/>
        <w:rPr>
          <w:rFonts w:ascii="Agency FB" w:hAnsi="Agency FB"/>
          <w:sz w:val="24"/>
          <w:szCs w:val="24"/>
        </w:rPr>
      </w:pPr>
      <w:r>
        <w:rPr>
          <w:rFonts w:ascii="Agency FB" w:hAnsi="Agency FB"/>
          <w:sz w:val="24"/>
          <w:szCs w:val="24"/>
        </w:rPr>
        <w:t xml:space="preserve">Inertial Dampener Control </w:t>
      </w:r>
      <w:r w:rsidR="005F7A7E">
        <w:rPr>
          <w:rFonts w:ascii="Agency FB" w:hAnsi="Agency FB"/>
          <w:sz w:val="24"/>
          <w:szCs w:val="24"/>
        </w:rPr>
        <w:t>–</w:t>
      </w:r>
      <w:r>
        <w:rPr>
          <w:rFonts w:ascii="Agency FB" w:hAnsi="Agency FB"/>
          <w:sz w:val="24"/>
          <w:szCs w:val="24"/>
        </w:rPr>
        <w:t xml:space="preserve"> </w:t>
      </w:r>
      <w:r w:rsidR="008D5EF7">
        <w:rPr>
          <w:rFonts w:ascii="Agency FB" w:hAnsi="Agency FB"/>
          <w:sz w:val="24"/>
          <w:szCs w:val="24"/>
        </w:rPr>
        <w:t xml:space="preserve">Whenever a roll on the </w:t>
      </w:r>
      <w:r w:rsidR="00022A66">
        <w:rPr>
          <w:rFonts w:ascii="Agency FB" w:hAnsi="Agency FB"/>
          <w:sz w:val="24"/>
          <w:szCs w:val="24"/>
        </w:rPr>
        <w:t xml:space="preserve">Catastrophic Damage Table is made, the team which controls this objective may add or subtract 1 from the roll </w:t>
      </w:r>
      <w:r w:rsidR="00C038A3">
        <w:rPr>
          <w:rFonts w:ascii="Agency FB" w:hAnsi="Agency FB"/>
          <w:sz w:val="24"/>
          <w:szCs w:val="24"/>
        </w:rPr>
        <w:t xml:space="preserve">to determine the result of the Catastrophic Damage. </w:t>
      </w:r>
    </w:p>
    <w:p w14:paraId="0207A215" w14:textId="6EBE003C" w:rsidR="007E573D" w:rsidRPr="00D61FDD" w:rsidRDefault="007E573D" w:rsidP="00FA09A2">
      <w:pPr>
        <w:pStyle w:val="ListParagraph"/>
        <w:numPr>
          <w:ilvl w:val="0"/>
          <w:numId w:val="1"/>
        </w:numPr>
        <w:spacing w:after="0"/>
        <w:rPr>
          <w:rFonts w:ascii="Agency FB" w:eastAsia="Calibri" w:hAnsi="Agency FB" w:cs="Calibri"/>
          <w:sz w:val="24"/>
          <w:szCs w:val="24"/>
        </w:rPr>
      </w:pPr>
      <w:bookmarkStart w:id="0" w:name="_Hlk125250047"/>
      <w:r w:rsidRPr="00D61FDD">
        <w:rPr>
          <w:rFonts w:ascii="Agency FB" w:eastAsia="Calibri" w:hAnsi="Agency FB" w:cs="Calibri"/>
          <w:sz w:val="24"/>
          <w:szCs w:val="24"/>
        </w:rPr>
        <w:t xml:space="preserve">Power </w:t>
      </w:r>
      <w:bookmarkEnd w:id="0"/>
      <w:r w:rsidRPr="00D61FDD">
        <w:rPr>
          <w:rFonts w:ascii="Agency FB" w:eastAsia="Calibri" w:hAnsi="Agency FB" w:cs="Calibri"/>
          <w:sz w:val="24"/>
          <w:szCs w:val="24"/>
        </w:rPr>
        <w:t xml:space="preserve">Substation </w:t>
      </w:r>
      <w:r w:rsidRPr="00D61FDD">
        <w:rPr>
          <w:rFonts w:ascii="Agency FB" w:hAnsi="Agency FB"/>
          <w:sz w:val="24"/>
          <w:szCs w:val="24"/>
        </w:rPr>
        <w:t xml:space="preserve">– </w:t>
      </w:r>
      <w:r w:rsidRPr="00D61FDD">
        <w:rPr>
          <w:rFonts w:ascii="Agency FB" w:eastAsia="Calibri" w:hAnsi="Agency FB" w:cs="Calibri"/>
          <w:sz w:val="24"/>
          <w:szCs w:val="24"/>
        </w:rPr>
        <w:t xml:space="preserve">If, in the active </w:t>
      </w:r>
      <w:proofErr w:type="gramStart"/>
      <w:r w:rsidRPr="00D61FDD">
        <w:rPr>
          <w:rFonts w:ascii="Agency FB" w:eastAsia="Calibri" w:hAnsi="Agency FB" w:cs="Calibri"/>
          <w:sz w:val="24"/>
          <w:szCs w:val="24"/>
        </w:rPr>
        <w:t>players</w:t>
      </w:r>
      <w:proofErr w:type="gramEnd"/>
      <w:r w:rsidRPr="00D61FDD">
        <w:rPr>
          <w:rFonts w:ascii="Agency FB" w:eastAsia="Calibri" w:hAnsi="Agency FB" w:cs="Calibri"/>
          <w:sz w:val="24"/>
          <w:szCs w:val="24"/>
        </w:rPr>
        <w:t xml:space="preserve"> movement phase</w:t>
      </w:r>
      <w:r w:rsidR="00F9115C">
        <w:rPr>
          <w:rFonts w:ascii="Agency FB" w:eastAsia="Calibri" w:hAnsi="Agency FB" w:cs="Calibri"/>
          <w:sz w:val="24"/>
          <w:szCs w:val="24"/>
        </w:rPr>
        <w:t xml:space="preserve"> they control this objective,</w:t>
      </w:r>
      <w:r w:rsidRPr="00D61FDD">
        <w:rPr>
          <w:rFonts w:ascii="Agency FB" w:eastAsia="Calibri" w:hAnsi="Agency FB" w:cs="Calibri"/>
          <w:sz w:val="24"/>
          <w:szCs w:val="24"/>
        </w:rPr>
        <w:t xml:space="preserve"> the controlling player may turn lights in D6 rooms on or off. These rooms will have the Night Fighting rules active until changed by the Power Control Center.</w:t>
      </w:r>
    </w:p>
    <w:p w14:paraId="79E1B43A" w14:textId="547C11BD" w:rsidR="007E573D" w:rsidRPr="00D61FDD" w:rsidRDefault="007E573D" w:rsidP="00FA09A2">
      <w:pPr>
        <w:pStyle w:val="ListParagraph"/>
        <w:numPr>
          <w:ilvl w:val="1"/>
          <w:numId w:val="1"/>
        </w:numPr>
        <w:spacing w:after="0"/>
        <w:rPr>
          <w:rFonts w:ascii="Agency FB" w:eastAsia="Calibri" w:hAnsi="Agency FB" w:cs="Calibri"/>
          <w:sz w:val="24"/>
          <w:szCs w:val="24"/>
        </w:rPr>
      </w:pPr>
      <w:r w:rsidRPr="00D61FDD">
        <w:rPr>
          <w:rFonts w:ascii="Agency FB" w:eastAsia="Calibri" w:hAnsi="Agency FB" w:cs="Calibri"/>
          <w:sz w:val="24"/>
          <w:szCs w:val="24"/>
        </w:rPr>
        <w:t>If your target is in a room with Night Fighting active, but you are not, the Ballistics Skill and Range modifiers apply.</w:t>
      </w:r>
    </w:p>
    <w:p w14:paraId="4C67D241" w14:textId="43BE2DF0" w:rsidR="008A4F00" w:rsidRDefault="007E573D" w:rsidP="00FA09A2">
      <w:pPr>
        <w:pStyle w:val="ListParagraph"/>
        <w:numPr>
          <w:ilvl w:val="1"/>
          <w:numId w:val="1"/>
        </w:numPr>
        <w:spacing w:after="0"/>
        <w:rPr>
          <w:rFonts w:ascii="Agency FB" w:eastAsia="Calibri" w:hAnsi="Agency FB" w:cs="Calibri"/>
          <w:sz w:val="24"/>
          <w:szCs w:val="24"/>
        </w:rPr>
      </w:pPr>
      <w:r w:rsidRPr="00D61FDD">
        <w:rPr>
          <w:rFonts w:ascii="Agency FB" w:eastAsia="Calibri" w:hAnsi="Agency FB" w:cs="Calibri"/>
          <w:sz w:val="24"/>
          <w:szCs w:val="24"/>
        </w:rPr>
        <w:t>If you are in a room with Night Fighting active, you suffer the -1 Leadership modifier.</w:t>
      </w:r>
    </w:p>
    <w:p w14:paraId="2EEE8288" w14:textId="690F5FFC" w:rsidR="003C6F7D" w:rsidRDefault="00E606B8" w:rsidP="001E64D0">
      <w:pPr>
        <w:spacing w:after="0"/>
        <w:rPr>
          <w:rFonts w:ascii="Agency FB" w:hAnsi="Agency FB"/>
          <w:b/>
          <w:bCs/>
          <w:sz w:val="24"/>
          <w:szCs w:val="24"/>
        </w:rPr>
      </w:pPr>
      <w:r>
        <w:rPr>
          <w:noProof/>
        </w:rPr>
        <w:drawing>
          <wp:anchor distT="0" distB="0" distL="114300" distR="114300" simplePos="0" relativeHeight="251662848" behindDoc="1" locked="0" layoutInCell="1" allowOverlap="1" wp14:anchorId="5D66F78F" wp14:editId="2BDEFB53">
            <wp:simplePos x="0" y="0"/>
            <wp:positionH relativeFrom="margin">
              <wp:posOffset>-462455</wp:posOffset>
            </wp:positionH>
            <wp:positionV relativeFrom="margin">
              <wp:posOffset>-462455</wp:posOffset>
            </wp:positionV>
            <wp:extent cx="7781821" cy="10070253"/>
            <wp:effectExtent l="0" t="0" r="0" b="0"/>
            <wp:wrapNone/>
            <wp:docPr id="2038038167" name="Picture 2038038167"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81821" cy="10070253"/>
                    </a:xfrm>
                    <a:prstGeom prst="rect">
                      <a:avLst/>
                    </a:prstGeom>
                  </pic:spPr>
                </pic:pic>
              </a:graphicData>
            </a:graphic>
            <wp14:sizeRelH relativeFrom="margin">
              <wp14:pctWidth>0</wp14:pctWidth>
            </wp14:sizeRelH>
            <wp14:sizeRelV relativeFrom="margin">
              <wp14:pctHeight>0</wp14:pctHeight>
            </wp14:sizeRelV>
          </wp:anchor>
        </w:drawing>
      </w:r>
    </w:p>
    <w:p w14:paraId="62026A63" w14:textId="425E0947" w:rsidR="007A7989" w:rsidRPr="00A036D2" w:rsidRDefault="007A7989" w:rsidP="007A7989">
      <w:pPr>
        <w:spacing w:after="0"/>
        <w:rPr>
          <w:rFonts w:ascii="Agency FB" w:eastAsia="Calibri" w:hAnsi="Agency FB" w:cs="Calibri"/>
          <w:b/>
          <w:bCs/>
          <w:color w:val="374151"/>
          <w:sz w:val="24"/>
          <w:szCs w:val="24"/>
        </w:rPr>
      </w:pPr>
      <w:r w:rsidRPr="00A036D2">
        <w:rPr>
          <w:rFonts w:ascii="Agency FB" w:eastAsia="Calibri" w:hAnsi="Agency FB" w:cs="Calibri"/>
          <w:b/>
          <w:bCs/>
          <w:color w:val="374151"/>
          <w:sz w:val="24"/>
          <w:szCs w:val="24"/>
        </w:rPr>
        <w:t xml:space="preserve">The Hazards of Zone </w:t>
      </w:r>
      <w:proofErr w:type="spellStart"/>
      <w:r w:rsidRPr="00A036D2">
        <w:rPr>
          <w:rFonts w:ascii="Agency FB" w:eastAsia="Calibri" w:hAnsi="Agency FB" w:cs="Calibri"/>
          <w:b/>
          <w:bCs/>
          <w:color w:val="374151"/>
          <w:sz w:val="24"/>
          <w:szCs w:val="24"/>
        </w:rPr>
        <w:t>Mortalis</w:t>
      </w:r>
      <w:proofErr w:type="spellEnd"/>
    </w:p>
    <w:p w14:paraId="04AA24A0" w14:textId="53AC22C6" w:rsidR="005D518C" w:rsidRDefault="007A7989" w:rsidP="007A7989">
      <w:pPr>
        <w:spacing w:after="0"/>
        <w:rPr>
          <w:rFonts w:ascii="Agency FB" w:eastAsia="Calibri" w:hAnsi="Agency FB" w:cs="Calibri"/>
          <w:color w:val="374151"/>
          <w:sz w:val="24"/>
          <w:szCs w:val="24"/>
        </w:rPr>
      </w:pPr>
      <w:r w:rsidRPr="007A7989">
        <w:rPr>
          <w:rFonts w:ascii="Agency FB" w:eastAsia="Calibri" w:hAnsi="Agency FB" w:cs="Calibri"/>
          <w:color w:val="374151"/>
          <w:sz w:val="24"/>
          <w:szCs w:val="24"/>
        </w:rPr>
        <w:lastRenderedPageBreak/>
        <w:t xml:space="preserve">Fighting in the bunker complexes of the Amber Strand </w:t>
      </w:r>
      <w:r w:rsidR="00A036D2">
        <w:rPr>
          <w:rFonts w:ascii="Agency FB" w:eastAsia="Calibri" w:hAnsi="Agency FB" w:cs="Calibri"/>
          <w:color w:val="374151"/>
          <w:sz w:val="24"/>
          <w:szCs w:val="24"/>
        </w:rPr>
        <w:t>is</w:t>
      </w:r>
      <w:r w:rsidRPr="007A7989">
        <w:rPr>
          <w:rFonts w:ascii="Agency FB" w:eastAsia="Calibri" w:hAnsi="Agency FB" w:cs="Calibri"/>
          <w:color w:val="374151"/>
          <w:sz w:val="24"/>
          <w:szCs w:val="24"/>
        </w:rPr>
        <w:t xml:space="preserve"> made deadlier by the unstable nature of the ancient machinery left behind by the </w:t>
      </w:r>
      <w:r w:rsidR="00A036D2">
        <w:rPr>
          <w:rFonts w:ascii="Agency FB" w:eastAsia="Calibri" w:hAnsi="Agency FB" w:cs="Calibri"/>
          <w:color w:val="374151"/>
          <w:sz w:val="24"/>
          <w:szCs w:val="24"/>
        </w:rPr>
        <w:t>those who came before</w:t>
      </w:r>
      <w:r w:rsidRPr="007A7989">
        <w:rPr>
          <w:rFonts w:ascii="Agency FB" w:eastAsia="Calibri" w:hAnsi="Agency FB" w:cs="Calibri"/>
          <w:color w:val="374151"/>
          <w:sz w:val="24"/>
          <w:szCs w:val="24"/>
        </w:rPr>
        <w:t>. This is represented by using the Catastrophic Damage table described below.</w:t>
      </w:r>
      <w:r w:rsidR="00A036D2">
        <w:rPr>
          <w:rFonts w:ascii="Agency FB" w:eastAsia="Calibri" w:hAnsi="Agency FB" w:cs="Calibri"/>
          <w:color w:val="374151"/>
          <w:sz w:val="24"/>
          <w:szCs w:val="24"/>
        </w:rPr>
        <w:t xml:space="preserve"> </w:t>
      </w:r>
      <w:r w:rsidRPr="007A7989">
        <w:rPr>
          <w:rFonts w:ascii="Agency FB" w:eastAsia="Calibri" w:hAnsi="Agency FB" w:cs="Calibri"/>
          <w:color w:val="374151"/>
          <w:sz w:val="24"/>
          <w:szCs w:val="24"/>
        </w:rPr>
        <w:t>One of the perils of battle underground or within a building in a war zone is the risk of bringing the roof down on yourself and being buried alive or crushed under tons of earth or masonry.</w:t>
      </w:r>
    </w:p>
    <w:p w14:paraId="0A2F8F8E" w14:textId="1132EBE5" w:rsidR="005D518C" w:rsidRDefault="005D518C" w:rsidP="007A7989">
      <w:pPr>
        <w:spacing w:after="0"/>
        <w:rPr>
          <w:rFonts w:ascii="Agency FB" w:eastAsia="Calibri" w:hAnsi="Agency FB" w:cs="Calibri"/>
          <w:color w:val="374151"/>
          <w:sz w:val="24"/>
          <w:szCs w:val="24"/>
        </w:rPr>
      </w:pPr>
    </w:p>
    <w:p w14:paraId="256CDE5F" w14:textId="70EF0D9E" w:rsidR="007A7989" w:rsidRPr="00A036D2" w:rsidRDefault="007A7989" w:rsidP="007A7989">
      <w:pPr>
        <w:spacing w:after="0"/>
        <w:rPr>
          <w:rFonts w:ascii="Agency FB" w:eastAsia="Calibri" w:hAnsi="Agency FB" w:cs="Calibri"/>
          <w:color w:val="374151"/>
          <w:sz w:val="24"/>
          <w:szCs w:val="24"/>
        </w:rPr>
      </w:pPr>
      <w:r w:rsidRPr="007A7989">
        <w:rPr>
          <w:rFonts w:ascii="Agency FB" w:eastAsia="Calibri" w:hAnsi="Agency FB" w:cs="Calibri"/>
          <w:color w:val="374151"/>
          <w:sz w:val="24"/>
          <w:szCs w:val="24"/>
        </w:rPr>
        <w:t>When this special rule is in effect, in every turn after the ﬁrst each</w:t>
      </w:r>
      <w:r w:rsidR="0049758B">
        <w:rPr>
          <w:rFonts w:ascii="Agency FB" w:eastAsia="Calibri" w:hAnsi="Agency FB" w:cs="Calibri"/>
          <w:color w:val="374151"/>
          <w:sz w:val="24"/>
          <w:szCs w:val="24"/>
        </w:rPr>
        <w:t xml:space="preserve"> Team’s Generals</w:t>
      </w:r>
      <w:r w:rsidRPr="007A7989">
        <w:rPr>
          <w:rFonts w:ascii="Agency FB" w:eastAsia="Calibri" w:hAnsi="Agency FB" w:cs="Calibri"/>
          <w:color w:val="374151"/>
          <w:sz w:val="24"/>
          <w:szCs w:val="24"/>
        </w:rPr>
        <w:t xml:space="preserve"> should roll a D6 at the beginning of the turn. Add the scores together and apply the results on the following chart. In addition, if any ordnance weapon</w:t>
      </w:r>
      <w:r w:rsidR="0049758B">
        <w:rPr>
          <w:rFonts w:ascii="Agency FB" w:eastAsia="Calibri" w:hAnsi="Agency FB" w:cs="Calibri"/>
          <w:color w:val="374151"/>
          <w:sz w:val="24"/>
          <w:szCs w:val="24"/>
        </w:rPr>
        <w:t xml:space="preserve"> was used</w:t>
      </w:r>
      <w:r w:rsidRPr="007A7989">
        <w:rPr>
          <w:rFonts w:ascii="Agency FB" w:eastAsia="Calibri" w:hAnsi="Agency FB" w:cs="Calibri"/>
          <w:color w:val="374151"/>
          <w:sz w:val="24"/>
          <w:szCs w:val="24"/>
        </w:rPr>
        <w:t xml:space="preserve"> or </w:t>
      </w:r>
      <w:r w:rsidR="0049758B">
        <w:rPr>
          <w:rFonts w:ascii="Agency FB" w:eastAsia="Calibri" w:hAnsi="Agency FB" w:cs="Calibri"/>
          <w:color w:val="374151"/>
          <w:sz w:val="24"/>
          <w:szCs w:val="24"/>
        </w:rPr>
        <w:t>Dreadnought</w:t>
      </w:r>
      <w:r w:rsidR="00A42783">
        <w:rPr>
          <w:rFonts w:ascii="Agency FB" w:eastAsia="Calibri" w:hAnsi="Agency FB" w:cs="Calibri"/>
          <w:color w:val="374151"/>
          <w:sz w:val="24"/>
          <w:szCs w:val="24"/>
        </w:rPr>
        <w:t xml:space="preserve"> or Automata</w:t>
      </w:r>
      <w:r w:rsidRPr="007A7989">
        <w:rPr>
          <w:rFonts w:ascii="Agency FB" w:eastAsia="Calibri" w:hAnsi="Agency FB" w:cs="Calibri"/>
          <w:color w:val="374151"/>
          <w:sz w:val="24"/>
          <w:szCs w:val="24"/>
        </w:rPr>
        <w:t xml:space="preserve"> explosions have occurred on the preceding turn add +1 to the total.</w:t>
      </w:r>
    </w:p>
    <w:p w14:paraId="41C16AE1" w14:textId="77777777" w:rsidR="007A7989" w:rsidRPr="007A7989" w:rsidRDefault="007A7989" w:rsidP="007A7989">
      <w:pPr>
        <w:spacing w:after="0"/>
        <w:rPr>
          <w:rFonts w:ascii="Agency FB" w:eastAsia="Calibri" w:hAnsi="Agency FB" w:cs="Calibri"/>
          <w:color w:val="374151"/>
          <w:sz w:val="24"/>
          <w:szCs w:val="24"/>
        </w:rPr>
      </w:pPr>
    </w:p>
    <w:tbl>
      <w:tblPr>
        <w:tblStyle w:val="PlainTable4"/>
        <w:tblW w:w="0" w:type="auto"/>
        <w:tblLook w:val="04A0" w:firstRow="1" w:lastRow="0" w:firstColumn="1" w:lastColumn="0" w:noHBand="0" w:noVBand="1"/>
      </w:tblPr>
      <w:tblGrid>
        <w:gridCol w:w="1800"/>
        <w:gridCol w:w="9000"/>
      </w:tblGrid>
      <w:tr w:rsidR="005D518C" w14:paraId="52117829" w14:textId="77777777" w:rsidTr="00260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038DF84" w14:textId="20435DE9" w:rsidR="005D518C" w:rsidRDefault="00D32FFB" w:rsidP="007A7989">
            <w:pPr>
              <w:rPr>
                <w:rFonts w:ascii="Agency FB" w:eastAsia="Calibri" w:hAnsi="Agency FB" w:cs="Calibri"/>
                <w:color w:val="374151"/>
                <w:sz w:val="24"/>
                <w:szCs w:val="24"/>
              </w:rPr>
            </w:pPr>
            <w:r>
              <w:rPr>
                <w:rFonts w:ascii="Agency FB" w:eastAsia="Calibri" w:hAnsi="Agency FB" w:cs="Calibri"/>
                <w:color w:val="374151"/>
                <w:sz w:val="24"/>
                <w:szCs w:val="24"/>
              </w:rPr>
              <w:t>Result</w:t>
            </w:r>
          </w:p>
        </w:tc>
        <w:tc>
          <w:tcPr>
            <w:tcW w:w="9000" w:type="dxa"/>
          </w:tcPr>
          <w:p w14:paraId="20E37BCF" w14:textId="0315A59C" w:rsidR="005D518C" w:rsidRDefault="00D32FFB" w:rsidP="007A7989">
            <w:pPr>
              <w:cnfStyle w:val="100000000000" w:firstRow="1" w:lastRow="0" w:firstColumn="0" w:lastColumn="0" w:oddVBand="0" w:evenVBand="0" w:oddHBand="0" w:evenHBand="0" w:firstRowFirstColumn="0" w:firstRowLastColumn="0" w:lastRowFirstColumn="0" w:lastRowLastColumn="0"/>
              <w:rPr>
                <w:rFonts w:ascii="Agency FB" w:eastAsia="Calibri" w:hAnsi="Agency FB" w:cs="Calibri"/>
                <w:color w:val="374151"/>
                <w:sz w:val="24"/>
                <w:szCs w:val="24"/>
              </w:rPr>
            </w:pPr>
            <w:r>
              <w:rPr>
                <w:rFonts w:ascii="Agency FB" w:eastAsia="Calibri" w:hAnsi="Agency FB" w:cs="Calibri"/>
                <w:color w:val="374151"/>
                <w:sz w:val="24"/>
                <w:szCs w:val="24"/>
              </w:rPr>
              <w:t>Effect</w:t>
            </w:r>
          </w:p>
        </w:tc>
      </w:tr>
      <w:tr w:rsidR="00D32FFB" w14:paraId="7AE2D6F0" w14:textId="77777777" w:rsidTr="0026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5F9BC0" w14:textId="349E8706" w:rsidR="00D32FFB" w:rsidRDefault="00D32FFB" w:rsidP="007A7989">
            <w:pPr>
              <w:rPr>
                <w:rFonts w:ascii="Agency FB" w:eastAsia="Calibri" w:hAnsi="Agency FB" w:cs="Calibri"/>
                <w:color w:val="374151"/>
                <w:sz w:val="24"/>
                <w:szCs w:val="24"/>
              </w:rPr>
            </w:pPr>
            <w:r>
              <w:rPr>
                <w:rFonts w:ascii="Agency FB" w:eastAsia="Calibri" w:hAnsi="Agency FB" w:cs="Calibri"/>
                <w:color w:val="374151"/>
                <w:sz w:val="24"/>
                <w:szCs w:val="24"/>
              </w:rPr>
              <w:t>2-5 - Stable</w:t>
            </w:r>
          </w:p>
        </w:tc>
        <w:tc>
          <w:tcPr>
            <w:tcW w:w="9000" w:type="dxa"/>
          </w:tcPr>
          <w:p w14:paraId="1FE6F8C8" w14:textId="40B50FE8" w:rsidR="00D32FFB" w:rsidRPr="00BE3457" w:rsidRDefault="00BE3457" w:rsidP="007A7989">
            <w:pPr>
              <w:cnfStyle w:val="000000100000" w:firstRow="0" w:lastRow="0" w:firstColumn="0" w:lastColumn="0" w:oddVBand="0" w:evenVBand="0" w:oddHBand="1" w:evenHBand="0" w:firstRowFirstColumn="0" w:firstRowLastColumn="0" w:lastRowFirstColumn="0" w:lastRowLastColumn="0"/>
              <w:rPr>
                <w:rFonts w:ascii="Agency FB" w:hAnsi="Agency FB"/>
              </w:rPr>
            </w:pPr>
            <w:r w:rsidRPr="007A7989">
              <w:rPr>
                <w:rFonts w:ascii="Agency FB" w:eastAsia="Calibri" w:hAnsi="Agency FB" w:cs="Calibri"/>
                <w:color w:val="374151"/>
                <w:sz w:val="24"/>
                <w:szCs w:val="24"/>
              </w:rPr>
              <w:t>No effect.</w:t>
            </w:r>
          </w:p>
        </w:tc>
      </w:tr>
      <w:tr w:rsidR="005D518C" w14:paraId="237EC199" w14:textId="77777777" w:rsidTr="00260F12">
        <w:tc>
          <w:tcPr>
            <w:cnfStyle w:val="001000000000" w:firstRow="0" w:lastRow="0" w:firstColumn="1" w:lastColumn="0" w:oddVBand="0" w:evenVBand="0" w:oddHBand="0" w:evenHBand="0" w:firstRowFirstColumn="0" w:firstRowLastColumn="0" w:lastRowFirstColumn="0" w:lastRowLastColumn="0"/>
            <w:tcW w:w="1800" w:type="dxa"/>
          </w:tcPr>
          <w:p w14:paraId="033B9B75" w14:textId="22DFF996" w:rsidR="005D518C" w:rsidRDefault="00D32FFB" w:rsidP="007A7989">
            <w:pPr>
              <w:rPr>
                <w:rFonts w:ascii="Agency FB" w:eastAsia="Calibri" w:hAnsi="Agency FB" w:cs="Calibri"/>
                <w:color w:val="374151"/>
                <w:sz w:val="24"/>
                <w:szCs w:val="24"/>
              </w:rPr>
            </w:pPr>
            <w:r>
              <w:rPr>
                <w:rFonts w:ascii="Agency FB" w:eastAsia="Calibri" w:hAnsi="Agency FB" w:cs="Calibri"/>
                <w:color w:val="374151"/>
                <w:sz w:val="24"/>
                <w:szCs w:val="24"/>
              </w:rPr>
              <w:t>6-7 - Look Out!</w:t>
            </w:r>
          </w:p>
        </w:tc>
        <w:tc>
          <w:tcPr>
            <w:tcW w:w="9000" w:type="dxa"/>
          </w:tcPr>
          <w:p w14:paraId="20C793D3" w14:textId="02DB89C0" w:rsidR="005D518C" w:rsidRPr="00BE3457" w:rsidRDefault="00BE3457" w:rsidP="007A7989">
            <w:pPr>
              <w:cnfStyle w:val="000000000000" w:firstRow="0" w:lastRow="0" w:firstColumn="0" w:lastColumn="0" w:oddVBand="0" w:evenVBand="0" w:oddHBand="0" w:evenHBand="0" w:firstRowFirstColumn="0" w:firstRowLastColumn="0" w:lastRowFirstColumn="0" w:lastRowLastColumn="0"/>
              <w:rPr>
                <w:rFonts w:ascii="Agency FB" w:hAnsi="Agency FB"/>
              </w:rPr>
            </w:pPr>
            <w:r>
              <w:rPr>
                <w:rFonts w:ascii="Agency FB" w:eastAsia="Calibri" w:hAnsi="Agency FB" w:cs="Calibri"/>
                <w:color w:val="374151"/>
                <w:sz w:val="24"/>
                <w:szCs w:val="24"/>
              </w:rPr>
              <w:t>Each Team’s Generals</w:t>
            </w:r>
            <w:r w:rsidRPr="007A7989">
              <w:rPr>
                <w:rFonts w:ascii="Agency FB" w:eastAsia="Calibri" w:hAnsi="Agency FB" w:cs="Calibri"/>
                <w:color w:val="374151"/>
                <w:sz w:val="24"/>
                <w:szCs w:val="24"/>
              </w:rPr>
              <w:t xml:space="preserve"> roll off and the winner may place a single </w:t>
            </w:r>
            <w:r w:rsidR="00762268">
              <w:rPr>
                <w:rFonts w:ascii="Agency FB" w:eastAsia="Calibri" w:hAnsi="Agency FB" w:cs="Calibri"/>
                <w:color w:val="374151"/>
                <w:sz w:val="24"/>
                <w:szCs w:val="24"/>
              </w:rPr>
              <w:t>Massive</w:t>
            </w:r>
            <w:r w:rsidRPr="007A7989">
              <w:rPr>
                <w:rFonts w:ascii="Agency FB" w:eastAsia="Calibri" w:hAnsi="Agency FB" w:cs="Calibri"/>
                <w:color w:val="374151"/>
                <w:sz w:val="24"/>
                <w:szCs w:val="24"/>
              </w:rPr>
              <w:t xml:space="preserve"> Blast (7") template anywhere on the table to represent a sudden deadfall. Roll for scatter just as for an indirect ﬁre weapon. Any model caught under the template suffers a Strength 5 AP 4 hit. </w:t>
            </w:r>
          </w:p>
        </w:tc>
      </w:tr>
      <w:tr w:rsidR="005D518C" w14:paraId="5D9C0497" w14:textId="77777777" w:rsidTr="0026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0D5E10C" w14:textId="2070ACA7" w:rsidR="005D518C" w:rsidRDefault="00BE3457" w:rsidP="007A7989">
            <w:pPr>
              <w:rPr>
                <w:rFonts w:ascii="Agency FB" w:eastAsia="Calibri" w:hAnsi="Agency FB" w:cs="Calibri"/>
                <w:color w:val="374151"/>
                <w:sz w:val="24"/>
                <w:szCs w:val="24"/>
              </w:rPr>
            </w:pPr>
            <w:r>
              <w:rPr>
                <w:rFonts w:ascii="Agency FB" w:eastAsia="Calibri" w:hAnsi="Agency FB" w:cs="Calibri"/>
                <w:color w:val="374151"/>
                <w:sz w:val="24"/>
                <w:szCs w:val="24"/>
              </w:rPr>
              <w:t>8-9 – Dust Fall</w:t>
            </w:r>
          </w:p>
        </w:tc>
        <w:tc>
          <w:tcPr>
            <w:tcW w:w="9000" w:type="dxa"/>
          </w:tcPr>
          <w:p w14:paraId="38277ABA" w14:textId="71766D8F" w:rsidR="005D518C" w:rsidRPr="007D7C61" w:rsidRDefault="007D7C61" w:rsidP="007A7989">
            <w:pPr>
              <w:cnfStyle w:val="000000100000" w:firstRow="0" w:lastRow="0" w:firstColumn="0" w:lastColumn="0" w:oddVBand="0" w:evenVBand="0" w:oddHBand="1" w:evenHBand="0" w:firstRowFirstColumn="0" w:firstRowLastColumn="0" w:lastRowFirstColumn="0" w:lastRowLastColumn="0"/>
              <w:rPr>
                <w:rFonts w:ascii="Agency FB" w:hAnsi="Agency FB"/>
              </w:rPr>
            </w:pPr>
            <w:r w:rsidRPr="007A7989">
              <w:rPr>
                <w:rFonts w:ascii="Agency FB" w:eastAsia="Calibri" w:hAnsi="Agency FB" w:cs="Calibri"/>
                <w:color w:val="374151"/>
                <w:sz w:val="24"/>
                <w:szCs w:val="24"/>
              </w:rPr>
              <w:t>Clouds of dust are shaken loose and ﬁll the area with a choking, blinding fog. For this turn only all models have their Ballistic Skill and Initiative reduced by -1 (to a minimum of 1).</w:t>
            </w:r>
          </w:p>
        </w:tc>
      </w:tr>
      <w:tr w:rsidR="005D518C" w14:paraId="3A8DFA33" w14:textId="77777777" w:rsidTr="00260F12">
        <w:tc>
          <w:tcPr>
            <w:cnfStyle w:val="001000000000" w:firstRow="0" w:lastRow="0" w:firstColumn="1" w:lastColumn="0" w:oddVBand="0" w:evenVBand="0" w:oddHBand="0" w:evenHBand="0" w:firstRowFirstColumn="0" w:firstRowLastColumn="0" w:lastRowFirstColumn="0" w:lastRowLastColumn="0"/>
            <w:tcW w:w="1800" w:type="dxa"/>
          </w:tcPr>
          <w:p w14:paraId="4568F896" w14:textId="230A6757" w:rsidR="005D518C" w:rsidRDefault="00BE3457" w:rsidP="007A7989">
            <w:pPr>
              <w:rPr>
                <w:rFonts w:ascii="Agency FB" w:eastAsia="Calibri" w:hAnsi="Agency FB" w:cs="Calibri"/>
                <w:color w:val="374151"/>
                <w:sz w:val="24"/>
                <w:szCs w:val="24"/>
              </w:rPr>
            </w:pPr>
            <w:r>
              <w:rPr>
                <w:rFonts w:ascii="Agency FB" w:eastAsia="Calibri" w:hAnsi="Agency FB" w:cs="Calibri"/>
                <w:color w:val="374151"/>
                <w:sz w:val="24"/>
                <w:szCs w:val="24"/>
              </w:rPr>
              <w:t>10 – Tremor</w:t>
            </w:r>
          </w:p>
        </w:tc>
        <w:tc>
          <w:tcPr>
            <w:tcW w:w="9000" w:type="dxa"/>
          </w:tcPr>
          <w:p w14:paraId="67156343" w14:textId="054F6C10" w:rsidR="005D518C" w:rsidRPr="009D56EC" w:rsidRDefault="009D56EC" w:rsidP="007A7989">
            <w:pPr>
              <w:cnfStyle w:val="000000000000" w:firstRow="0" w:lastRow="0" w:firstColumn="0" w:lastColumn="0" w:oddVBand="0" w:evenVBand="0" w:oddHBand="0" w:evenHBand="0" w:firstRowFirstColumn="0" w:firstRowLastColumn="0" w:lastRowFirstColumn="0" w:lastRowLastColumn="0"/>
              <w:rPr>
                <w:rFonts w:ascii="Agency FB" w:hAnsi="Agency FB"/>
              </w:rPr>
            </w:pPr>
            <w:r w:rsidRPr="007A7989">
              <w:rPr>
                <w:rFonts w:ascii="Agency FB" w:eastAsia="Calibri" w:hAnsi="Agency FB" w:cs="Calibri"/>
                <w:color w:val="374151"/>
                <w:sz w:val="24"/>
                <w:szCs w:val="24"/>
              </w:rPr>
              <w:t>The ground shakes dangerously and shivers and heaves as cracks rip open ceilings and walls unleash debris upon those near them. All clear terrain counts as difﬁcult terrain for this turn only.</w:t>
            </w:r>
          </w:p>
        </w:tc>
      </w:tr>
      <w:tr w:rsidR="005D518C" w14:paraId="72822784" w14:textId="77777777" w:rsidTr="0026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3C44FD7" w14:textId="6D445C4E" w:rsidR="005D518C" w:rsidRDefault="00BE3457" w:rsidP="007A7989">
            <w:pPr>
              <w:rPr>
                <w:rFonts w:ascii="Agency FB" w:eastAsia="Calibri" w:hAnsi="Agency FB" w:cs="Calibri"/>
                <w:color w:val="374151"/>
                <w:sz w:val="24"/>
                <w:szCs w:val="24"/>
              </w:rPr>
            </w:pPr>
            <w:r>
              <w:rPr>
                <w:rFonts w:ascii="Agency FB" w:eastAsia="Calibri" w:hAnsi="Agency FB" w:cs="Calibri"/>
                <w:color w:val="374151"/>
                <w:sz w:val="24"/>
                <w:szCs w:val="24"/>
              </w:rPr>
              <w:t>11 – Cave-in</w:t>
            </w:r>
          </w:p>
        </w:tc>
        <w:tc>
          <w:tcPr>
            <w:tcW w:w="9000" w:type="dxa"/>
          </w:tcPr>
          <w:p w14:paraId="4D37D8BA" w14:textId="27A51AA2" w:rsidR="005D518C" w:rsidRPr="009D56EC" w:rsidRDefault="009D56EC" w:rsidP="007A7989">
            <w:pPr>
              <w:cnfStyle w:val="000000100000" w:firstRow="0" w:lastRow="0" w:firstColumn="0" w:lastColumn="0" w:oddVBand="0" w:evenVBand="0" w:oddHBand="1" w:evenHBand="0" w:firstRowFirstColumn="0" w:firstRowLastColumn="0" w:lastRowFirstColumn="0" w:lastRowLastColumn="0"/>
              <w:rPr>
                <w:rFonts w:ascii="Agency FB" w:hAnsi="Agency FB"/>
              </w:rPr>
            </w:pPr>
            <w:r>
              <w:rPr>
                <w:rFonts w:ascii="Agency FB" w:eastAsia="Calibri" w:hAnsi="Agency FB" w:cs="Calibri"/>
                <w:color w:val="374151"/>
                <w:sz w:val="24"/>
                <w:szCs w:val="24"/>
              </w:rPr>
              <w:t>Each Team’s Generals</w:t>
            </w:r>
            <w:r w:rsidRPr="007A7989">
              <w:rPr>
                <w:rFonts w:ascii="Agency FB" w:eastAsia="Calibri" w:hAnsi="Agency FB" w:cs="Calibri"/>
                <w:color w:val="374151"/>
                <w:sz w:val="24"/>
                <w:szCs w:val="24"/>
              </w:rPr>
              <w:t xml:space="preserve"> roll off and the winner may place D3 Large Blast (5") templates anywhere on the table to represent a cave-in. Roll for scatter just as for an indirect ﬁre </w:t>
            </w:r>
            <w:r>
              <w:rPr>
                <w:rFonts w:ascii="Agency FB" w:eastAsia="Calibri" w:hAnsi="Agency FB" w:cs="Calibri"/>
                <w:color w:val="374151"/>
                <w:sz w:val="24"/>
                <w:szCs w:val="24"/>
              </w:rPr>
              <w:t>weapon</w:t>
            </w:r>
            <w:r w:rsidRPr="007A7989">
              <w:rPr>
                <w:rFonts w:ascii="Agency FB" w:eastAsia="Calibri" w:hAnsi="Agency FB" w:cs="Calibri"/>
                <w:color w:val="374151"/>
                <w:sz w:val="24"/>
                <w:szCs w:val="24"/>
              </w:rPr>
              <w:t>. Any model caught under a template suffers a Strength 5 AP 4 hit and must take a Pinning check.</w:t>
            </w:r>
          </w:p>
        </w:tc>
      </w:tr>
      <w:tr w:rsidR="005D518C" w14:paraId="3B899FA1" w14:textId="77777777" w:rsidTr="00260F12">
        <w:tc>
          <w:tcPr>
            <w:cnfStyle w:val="001000000000" w:firstRow="0" w:lastRow="0" w:firstColumn="1" w:lastColumn="0" w:oddVBand="0" w:evenVBand="0" w:oddHBand="0" w:evenHBand="0" w:firstRowFirstColumn="0" w:firstRowLastColumn="0" w:lastRowFirstColumn="0" w:lastRowLastColumn="0"/>
            <w:tcW w:w="1800" w:type="dxa"/>
          </w:tcPr>
          <w:p w14:paraId="0632EBE4" w14:textId="617709CC" w:rsidR="005D518C" w:rsidRDefault="00BE3457" w:rsidP="007A7989">
            <w:pPr>
              <w:rPr>
                <w:rFonts w:ascii="Agency FB" w:eastAsia="Calibri" w:hAnsi="Agency FB" w:cs="Calibri"/>
                <w:color w:val="374151"/>
                <w:sz w:val="24"/>
                <w:szCs w:val="24"/>
              </w:rPr>
            </w:pPr>
            <w:r>
              <w:rPr>
                <w:rFonts w:ascii="Agency FB" w:eastAsia="Calibri" w:hAnsi="Agency FB" w:cs="Calibri"/>
                <w:color w:val="374151"/>
                <w:sz w:val="24"/>
                <w:szCs w:val="24"/>
              </w:rPr>
              <w:t>12+ - Quake!</w:t>
            </w:r>
          </w:p>
        </w:tc>
        <w:tc>
          <w:tcPr>
            <w:tcW w:w="9000" w:type="dxa"/>
          </w:tcPr>
          <w:p w14:paraId="6A9043E5" w14:textId="65CD8B9A" w:rsidR="005D518C" w:rsidRPr="00F74161" w:rsidRDefault="00F74161" w:rsidP="007A7989">
            <w:pPr>
              <w:cnfStyle w:val="000000000000" w:firstRow="0" w:lastRow="0" w:firstColumn="0" w:lastColumn="0" w:oddVBand="0" w:evenVBand="0" w:oddHBand="0" w:evenHBand="0" w:firstRowFirstColumn="0" w:firstRowLastColumn="0" w:lastRowFirstColumn="0" w:lastRowLastColumn="0"/>
              <w:rPr>
                <w:rFonts w:ascii="Agency FB" w:hAnsi="Agency FB"/>
              </w:rPr>
            </w:pPr>
            <w:r w:rsidRPr="007A7989">
              <w:rPr>
                <w:rFonts w:ascii="Agency FB" w:eastAsia="Calibri" w:hAnsi="Agency FB" w:cs="Calibri"/>
                <w:color w:val="374151"/>
                <w:sz w:val="24"/>
                <w:szCs w:val="24"/>
              </w:rPr>
              <w:t>Every model on the table must pass a Strength test or be removed as a casualty. Models without a Strength score are automatically destroyed (buried under tons of rubble or earth). Independent Characters may re-roll this test if it is failed. If a 12+ is rolled again, treat this as having no effect.</w:t>
            </w:r>
          </w:p>
        </w:tc>
      </w:tr>
    </w:tbl>
    <w:p w14:paraId="3B5127EA" w14:textId="77777777" w:rsidR="003C6F7D" w:rsidRDefault="003C6F7D" w:rsidP="001E64D0">
      <w:pPr>
        <w:spacing w:after="0"/>
        <w:rPr>
          <w:rFonts w:ascii="Agency FB" w:hAnsi="Agency FB"/>
          <w:b/>
          <w:bCs/>
          <w:sz w:val="24"/>
          <w:szCs w:val="24"/>
        </w:rPr>
      </w:pPr>
    </w:p>
    <w:p w14:paraId="478A6770" w14:textId="7373C4C8" w:rsidR="007E573D" w:rsidRPr="00FA09A2" w:rsidRDefault="003C6F7D" w:rsidP="001E64D0">
      <w:pPr>
        <w:spacing w:after="0"/>
        <w:rPr>
          <w:rFonts w:ascii="Agency FB" w:hAnsi="Agency FB"/>
          <w:b/>
          <w:bCs/>
          <w:sz w:val="24"/>
          <w:szCs w:val="24"/>
        </w:rPr>
      </w:pPr>
      <w:r>
        <w:rPr>
          <w:rFonts w:ascii="Agency FB" w:hAnsi="Agency FB"/>
          <w:b/>
          <w:bCs/>
          <w:sz w:val="24"/>
          <w:szCs w:val="24"/>
        </w:rPr>
        <w:t xml:space="preserve">Additional </w:t>
      </w:r>
      <w:r w:rsidR="007E573D" w:rsidRPr="00FA09A2">
        <w:rPr>
          <w:rFonts w:ascii="Agency FB" w:hAnsi="Agency FB"/>
          <w:b/>
          <w:bCs/>
          <w:sz w:val="24"/>
          <w:szCs w:val="24"/>
        </w:rPr>
        <w:t>Notes</w:t>
      </w:r>
    </w:p>
    <w:p w14:paraId="23AEFE78" w14:textId="77777777" w:rsidR="007E573D" w:rsidRPr="00D61FDD" w:rsidRDefault="007E573D" w:rsidP="00FA09A2">
      <w:pPr>
        <w:spacing w:after="0"/>
        <w:rPr>
          <w:rFonts w:ascii="Agency FB" w:hAnsi="Agency FB"/>
          <w:sz w:val="24"/>
          <w:szCs w:val="24"/>
        </w:rPr>
      </w:pPr>
      <w:r w:rsidRPr="00D61FDD">
        <w:rPr>
          <w:rFonts w:ascii="Agency FB" w:hAnsi="Agency FB"/>
          <w:sz w:val="24"/>
          <w:szCs w:val="24"/>
        </w:rPr>
        <w:t xml:space="preserve">Walls which go all the way to the ceiling will be marked. Other walls may be climbed on top of using ladders, which require 3” of movement to climb. Any models which ignore vertical distance when they move may move onto or </w:t>
      </w:r>
      <w:proofErr w:type="gramStart"/>
      <w:r w:rsidRPr="00D61FDD">
        <w:rPr>
          <w:rFonts w:ascii="Agency FB" w:hAnsi="Agency FB"/>
          <w:sz w:val="24"/>
          <w:szCs w:val="24"/>
        </w:rPr>
        <w:t>off of</w:t>
      </w:r>
      <w:proofErr w:type="gramEnd"/>
      <w:r w:rsidRPr="00D61FDD">
        <w:rPr>
          <w:rFonts w:ascii="Agency FB" w:hAnsi="Agency FB"/>
          <w:sz w:val="24"/>
          <w:szCs w:val="24"/>
        </w:rPr>
        <w:t xml:space="preserve"> a wall but must treat such a move as dangerous terrain.</w:t>
      </w:r>
    </w:p>
    <w:p w14:paraId="0B64FFB6" w14:textId="77777777" w:rsidR="007E573D" w:rsidRPr="00D61FDD" w:rsidRDefault="007E573D" w:rsidP="00FA09A2">
      <w:pPr>
        <w:spacing w:after="0"/>
        <w:rPr>
          <w:rFonts w:ascii="Agency FB" w:hAnsi="Agency FB"/>
          <w:sz w:val="24"/>
          <w:szCs w:val="24"/>
        </w:rPr>
      </w:pPr>
      <w:r w:rsidRPr="00D61FDD">
        <w:rPr>
          <w:rFonts w:ascii="Agency FB" w:hAnsi="Agency FB"/>
          <w:sz w:val="24"/>
          <w:szCs w:val="24"/>
        </w:rPr>
        <w:t xml:space="preserve">Each faction will have a very strict 45 minutes to complete their turn. Any actions which exceed this </w:t>
      </w:r>
      <w:proofErr w:type="gramStart"/>
      <w:r w:rsidRPr="00D61FDD">
        <w:rPr>
          <w:rFonts w:ascii="Agency FB" w:hAnsi="Agency FB"/>
          <w:sz w:val="24"/>
          <w:szCs w:val="24"/>
        </w:rPr>
        <w:t>45 minute</w:t>
      </w:r>
      <w:proofErr w:type="gramEnd"/>
      <w:r w:rsidRPr="00D61FDD">
        <w:rPr>
          <w:rFonts w:ascii="Agency FB" w:hAnsi="Agency FB"/>
          <w:sz w:val="24"/>
          <w:szCs w:val="24"/>
        </w:rPr>
        <w:t xml:space="preserve"> limit will finish resolving the dice roll they are currently rolling but will not continue. </w:t>
      </w:r>
    </w:p>
    <w:p w14:paraId="32832B6E" w14:textId="77777777" w:rsidR="007574B3" w:rsidRDefault="00811AD4" w:rsidP="00FA09A2">
      <w:pPr>
        <w:spacing w:after="0"/>
      </w:pPr>
    </w:p>
    <w:sectPr w:rsidR="007574B3" w:rsidSect="00A60589">
      <w:pgSz w:w="12240" w:h="15840" w:code="1"/>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charset w:val="00"/>
    <w:family w:val="swiss"/>
    <w:pitch w:val="variable"/>
    <w:sig w:usb0="00000003" w:usb1="00000000" w:usb2="00000000" w:usb3="00000000" w:csb0="00000001" w:csb1="00000000"/>
  </w:font>
  <w:font w:name="Dagestan">
    <w:altName w:val="Calibri"/>
    <w:charset w:val="00"/>
    <w:family w:val="auto"/>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426"/>
    <w:multiLevelType w:val="hybridMultilevel"/>
    <w:tmpl w:val="D90AED6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3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3D"/>
    <w:rsid w:val="00022004"/>
    <w:rsid w:val="00022A66"/>
    <w:rsid w:val="000A6873"/>
    <w:rsid w:val="00115E29"/>
    <w:rsid w:val="0019234F"/>
    <w:rsid w:val="001E64D0"/>
    <w:rsid w:val="00260F12"/>
    <w:rsid w:val="002742A2"/>
    <w:rsid w:val="00310185"/>
    <w:rsid w:val="003903D1"/>
    <w:rsid w:val="003C6F7D"/>
    <w:rsid w:val="003D3365"/>
    <w:rsid w:val="00480E6F"/>
    <w:rsid w:val="0049758B"/>
    <w:rsid w:val="00534F52"/>
    <w:rsid w:val="00564DE1"/>
    <w:rsid w:val="005D518C"/>
    <w:rsid w:val="005F7A7E"/>
    <w:rsid w:val="00602071"/>
    <w:rsid w:val="00674CBA"/>
    <w:rsid w:val="00683748"/>
    <w:rsid w:val="006A19E1"/>
    <w:rsid w:val="006F5F2F"/>
    <w:rsid w:val="00762268"/>
    <w:rsid w:val="00792254"/>
    <w:rsid w:val="007A0F83"/>
    <w:rsid w:val="007A7989"/>
    <w:rsid w:val="007D4221"/>
    <w:rsid w:val="007D7C61"/>
    <w:rsid w:val="007E573D"/>
    <w:rsid w:val="00811AD4"/>
    <w:rsid w:val="00877CEA"/>
    <w:rsid w:val="00885935"/>
    <w:rsid w:val="008A4F00"/>
    <w:rsid w:val="008D5EF7"/>
    <w:rsid w:val="00947D5D"/>
    <w:rsid w:val="009A1527"/>
    <w:rsid w:val="009C7BA0"/>
    <w:rsid w:val="009D56EC"/>
    <w:rsid w:val="00A036D2"/>
    <w:rsid w:val="00A42783"/>
    <w:rsid w:val="00A60589"/>
    <w:rsid w:val="00A71382"/>
    <w:rsid w:val="00AA02F7"/>
    <w:rsid w:val="00AA2C25"/>
    <w:rsid w:val="00AD6F6E"/>
    <w:rsid w:val="00B01825"/>
    <w:rsid w:val="00B83F4B"/>
    <w:rsid w:val="00B91274"/>
    <w:rsid w:val="00BE3457"/>
    <w:rsid w:val="00C038A3"/>
    <w:rsid w:val="00C72E72"/>
    <w:rsid w:val="00C825F5"/>
    <w:rsid w:val="00C90821"/>
    <w:rsid w:val="00D32FFB"/>
    <w:rsid w:val="00D53C42"/>
    <w:rsid w:val="00E032DD"/>
    <w:rsid w:val="00E606B8"/>
    <w:rsid w:val="00F57AC3"/>
    <w:rsid w:val="00F606F3"/>
    <w:rsid w:val="00F74161"/>
    <w:rsid w:val="00F9115C"/>
    <w:rsid w:val="00F91235"/>
    <w:rsid w:val="00FA09A2"/>
    <w:rsid w:val="00FB3974"/>
    <w:rsid w:val="00FC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B7F9"/>
  <w15:chartTrackingRefBased/>
  <w15:docId w15:val="{D4E77636-95DF-439E-B390-5F8DA24E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3D"/>
  </w:style>
  <w:style w:type="paragraph" w:styleId="Heading1">
    <w:name w:val="heading 1"/>
    <w:basedOn w:val="Normal"/>
    <w:next w:val="Normal"/>
    <w:link w:val="Heading1Char"/>
    <w:uiPriority w:val="9"/>
    <w:qFormat/>
    <w:rsid w:val="007E5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73D"/>
    <w:rPr>
      <w:rFonts w:asciiTheme="majorHAnsi" w:eastAsiaTheme="majorEastAsia" w:hAnsiTheme="majorHAnsi" w:cstheme="majorBidi"/>
      <w:color w:val="2F5496" w:themeColor="accent1" w:themeShade="BF"/>
      <w:sz w:val="26"/>
      <w:szCs w:val="26"/>
    </w:rPr>
  </w:style>
  <w:style w:type="table" w:styleId="PlainTable5">
    <w:name w:val="Plain Table 5"/>
    <w:basedOn w:val="TableNormal"/>
    <w:uiPriority w:val="45"/>
    <w:rsid w:val="007E57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E573D"/>
    <w:pPr>
      <w:ind w:left="720"/>
      <w:contextualSpacing/>
    </w:pPr>
  </w:style>
  <w:style w:type="paragraph" w:styleId="NoSpacing">
    <w:name w:val="No Spacing"/>
    <w:link w:val="NoSpacingChar"/>
    <w:uiPriority w:val="1"/>
    <w:qFormat/>
    <w:rsid w:val="007E573D"/>
    <w:pPr>
      <w:spacing w:after="0" w:line="240" w:lineRule="auto"/>
    </w:pPr>
    <w:rPr>
      <w:rFonts w:eastAsiaTheme="minorEastAsia"/>
    </w:rPr>
  </w:style>
  <w:style w:type="character" w:customStyle="1" w:styleId="NoSpacingChar">
    <w:name w:val="No Spacing Char"/>
    <w:basedOn w:val="DefaultParagraphFont"/>
    <w:link w:val="NoSpacing"/>
    <w:uiPriority w:val="1"/>
    <w:rsid w:val="007E573D"/>
    <w:rPr>
      <w:rFonts w:eastAsiaTheme="minorEastAsia"/>
    </w:rPr>
  </w:style>
  <w:style w:type="table" w:styleId="TableGrid">
    <w:name w:val="Table Grid"/>
    <w:basedOn w:val="TableNormal"/>
    <w:uiPriority w:val="39"/>
    <w:rsid w:val="00C8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825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62C1165E74F39BC5EFEC69BD021B0"/>
        <w:category>
          <w:name w:val="General"/>
          <w:gallery w:val="placeholder"/>
        </w:category>
        <w:types>
          <w:type w:val="bbPlcHdr"/>
        </w:types>
        <w:behaviors>
          <w:behavior w:val="content"/>
        </w:behaviors>
        <w:guid w:val="{11B599E1-F9F5-4C01-BE14-FCB0032236B2}"/>
      </w:docPartPr>
      <w:docPartBody>
        <w:p w:rsidR="007219FB" w:rsidRDefault="005A6D85" w:rsidP="005A6D85">
          <w:pPr>
            <w:pStyle w:val="3F362C1165E74F39BC5EFEC69BD021B0"/>
          </w:pPr>
          <w:r>
            <w:rPr>
              <w:color w:val="2F5496" w:themeColor="accent1" w:themeShade="BF"/>
              <w:sz w:val="24"/>
              <w:szCs w:val="24"/>
            </w:rPr>
            <w:t>[Company name]</w:t>
          </w:r>
        </w:p>
      </w:docPartBody>
    </w:docPart>
    <w:docPart>
      <w:docPartPr>
        <w:name w:val="E72E88E0DCBB4C119C4E98E57F0AA9A2"/>
        <w:category>
          <w:name w:val="General"/>
          <w:gallery w:val="placeholder"/>
        </w:category>
        <w:types>
          <w:type w:val="bbPlcHdr"/>
        </w:types>
        <w:behaviors>
          <w:behavior w:val="content"/>
        </w:behaviors>
        <w:guid w:val="{4E75D167-FAB0-4204-B668-4371BF6815C3}"/>
      </w:docPartPr>
      <w:docPartBody>
        <w:p w:rsidR="007219FB" w:rsidRDefault="005A6D85" w:rsidP="005A6D85">
          <w:pPr>
            <w:pStyle w:val="E72E88E0DCBB4C119C4E98E57F0AA9A2"/>
          </w:pPr>
          <w:r>
            <w:rPr>
              <w:rFonts w:asciiTheme="majorHAnsi" w:eastAsiaTheme="majorEastAsia" w:hAnsiTheme="majorHAnsi" w:cstheme="majorBidi"/>
              <w:color w:val="4472C4" w:themeColor="accent1"/>
              <w:sz w:val="88"/>
              <w:szCs w:val="88"/>
            </w:rPr>
            <w:t>[Document title]</w:t>
          </w:r>
        </w:p>
      </w:docPartBody>
    </w:docPart>
    <w:docPart>
      <w:docPartPr>
        <w:name w:val="3BEA233CB20A464E9FC0AE00E1F9D53F"/>
        <w:category>
          <w:name w:val="General"/>
          <w:gallery w:val="placeholder"/>
        </w:category>
        <w:types>
          <w:type w:val="bbPlcHdr"/>
        </w:types>
        <w:behaviors>
          <w:behavior w:val="content"/>
        </w:behaviors>
        <w:guid w:val="{030EA154-4418-4C11-BB87-F3FBDDC145C6}"/>
      </w:docPartPr>
      <w:docPartBody>
        <w:p w:rsidR="007219FB" w:rsidRDefault="005A6D85" w:rsidP="005A6D85">
          <w:pPr>
            <w:pStyle w:val="3BEA233CB20A464E9FC0AE00E1F9D53F"/>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charset w:val="00"/>
    <w:family w:val="swiss"/>
    <w:pitch w:val="variable"/>
    <w:sig w:usb0="00000003" w:usb1="00000000" w:usb2="00000000" w:usb3="00000000" w:csb0="00000001" w:csb1="00000000"/>
  </w:font>
  <w:font w:name="Dagestan">
    <w:altName w:val="Calibri"/>
    <w:charset w:val="00"/>
    <w:family w:val="auto"/>
    <w:pitch w:val="variable"/>
    <w:sig w:usb0="8000002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5"/>
    <w:rsid w:val="00192EB6"/>
    <w:rsid w:val="004C13AE"/>
    <w:rsid w:val="005A6D85"/>
    <w:rsid w:val="007219FB"/>
    <w:rsid w:val="00E1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62C1165E74F39BC5EFEC69BD021B0">
    <w:name w:val="3F362C1165E74F39BC5EFEC69BD021B0"/>
    <w:rsid w:val="005A6D85"/>
  </w:style>
  <w:style w:type="paragraph" w:customStyle="1" w:styleId="E72E88E0DCBB4C119C4E98E57F0AA9A2">
    <w:name w:val="E72E88E0DCBB4C119C4E98E57F0AA9A2"/>
    <w:rsid w:val="005A6D85"/>
  </w:style>
  <w:style w:type="paragraph" w:customStyle="1" w:styleId="3BEA233CB20A464E9FC0AE00E1F9D53F">
    <w:name w:val="3BEA233CB20A464E9FC0AE00E1F9D53F"/>
    <w:rsid w:val="005A6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Phyrix, Station Upsilon</vt:lpstr>
    </vt:vector>
  </TitlesOfParts>
  <Company>Midwest Conquest 2023</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Amber Strand, a Phyrix Incursion</dc:title>
  <dc:subject>Zone Mortalis Mission Pack</dc:subject>
  <dc:creator>Lucas Lyon</dc:creator>
  <cp:keywords/>
  <dc:description/>
  <cp:lastModifiedBy>William Davis</cp:lastModifiedBy>
  <cp:revision>2</cp:revision>
  <cp:lastPrinted>2023-05-20T07:19:00Z</cp:lastPrinted>
  <dcterms:created xsi:type="dcterms:W3CDTF">2023-07-06T17:04:00Z</dcterms:created>
  <dcterms:modified xsi:type="dcterms:W3CDTF">2023-07-06T17:04:00Z</dcterms:modified>
</cp:coreProperties>
</file>